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D2" w:rsidRDefault="00DD04D2" w:rsidP="00DD04D2">
      <w:pPr>
        <w:jc w:val="center"/>
      </w:pPr>
      <w:r>
        <w:rPr>
          <w:rFonts w:ascii="宋体" w:hAnsi="宋体" w:cs="宋体" w:hint="eastAsia"/>
          <w:b/>
          <w:bCs/>
          <w:color w:val="414141"/>
          <w:sz w:val="33"/>
          <w:szCs w:val="33"/>
        </w:rPr>
        <w:t>赣州市中心</w:t>
      </w:r>
      <w:r w:rsidR="00951020">
        <w:rPr>
          <w:rFonts w:ascii="宋体" w:hAnsi="宋体" w:cs="宋体" w:hint="eastAsia"/>
          <w:b/>
          <w:bCs/>
          <w:color w:val="414141"/>
          <w:sz w:val="33"/>
          <w:szCs w:val="33"/>
        </w:rPr>
        <w:t>血站</w:t>
      </w:r>
      <w:r w:rsidR="000C24A6">
        <w:rPr>
          <w:rFonts w:ascii="宋体" w:hAnsi="宋体" w:cs="宋体" w:hint="eastAsia"/>
          <w:b/>
          <w:bCs/>
          <w:color w:val="414141"/>
          <w:sz w:val="33"/>
          <w:szCs w:val="33"/>
        </w:rPr>
        <w:t>冷链运输箱（运血箱）</w:t>
      </w:r>
      <w:r>
        <w:rPr>
          <w:rFonts w:ascii="宋体" w:hAnsi="宋体" w:cs="宋体" w:hint="eastAsia"/>
          <w:b/>
          <w:bCs/>
          <w:color w:val="414141"/>
          <w:sz w:val="33"/>
          <w:szCs w:val="33"/>
        </w:rPr>
        <w:t>项目采购</w:t>
      </w:r>
    </w:p>
    <w:p w:rsidR="00DD04D2" w:rsidRDefault="00DD04D2" w:rsidP="00DD04D2">
      <w:pPr>
        <w:shd w:val="clear" w:color="auto" w:fill="FFFFFF"/>
        <w:jc w:val="center"/>
        <w:rPr>
          <w:rFonts w:ascii="宋体" w:hAnsi="宋体" w:cs="宋体"/>
          <w:b/>
          <w:bCs/>
          <w:color w:val="414141"/>
          <w:sz w:val="33"/>
          <w:szCs w:val="33"/>
        </w:rPr>
      </w:pPr>
      <w:r>
        <w:rPr>
          <w:rFonts w:ascii="宋体" w:hAnsi="宋体" w:cs="宋体" w:hint="eastAsia"/>
          <w:b/>
          <w:bCs/>
          <w:color w:val="414141"/>
          <w:sz w:val="33"/>
          <w:szCs w:val="33"/>
        </w:rPr>
        <w:t>咨询公告</w:t>
      </w:r>
    </w:p>
    <w:p w:rsidR="00DD04D2" w:rsidRDefault="00DD04D2" w:rsidP="00DD04D2">
      <w:pPr>
        <w:shd w:val="clear" w:color="auto" w:fill="FFFFFF"/>
        <w:spacing w:before="95" w:after="95" w:line="448" w:lineRule="atLeast"/>
        <w:ind w:firstLine="543"/>
        <w:rPr>
          <w:rFonts w:ascii="宋体" w:hAnsi="宋体" w:cs="宋体"/>
          <w:color w:val="414141"/>
        </w:rPr>
      </w:pPr>
      <w:r>
        <w:rPr>
          <w:rFonts w:ascii="宋体" w:hAnsi="宋体" w:cs="宋体" w:hint="eastAsia"/>
          <w:color w:val="414141"/>
          <w:sz w:val="27"/>
          <w:szCs w:val="27"/>
        </w:rPr>
        <w:t>赣州市中心血站近期拟采</w:t>
      </w:r>
      <w:r w:rsidR="0035661C">
        <w:rPr>
          <w:rFonts w:ascii="宋体" w:hAnsi="宋体" w:cs="宋体" w:hint="eastAsia"/>
          <w:color w:val="414141"/>
          <w:sz w:val="27"/>
          <w:szCs w:val="27"/>
        </w:rPr>
        <w:t>购</w:t>
      </w:r>
      <w:r w:rsidR="00D9550D">
        <w:rPr>
          <w:rFonts w:ascii="宋体" w:hAnsi="宋体" w:cs="宋体" w:hint="eastAsia"/>
          <w:color w:val="414141"/>
          <w:sz w:val="27"/>
          <w:szCs w:val="27"/>
        </w:rPr>
        <w:t>冷链运输箱</w:t>
      </w:r>
      <w:r w:rsidR="00A015E5" w:rsidRPr="00A015E5">
        <w:rPr>
          <w:rFonts w:ascii="宋体" w:hAnsi="宋体" w:cs="宋体" w:hint="eastAsia"/>
          <w:color w:val="414141"/>
          <w:sz w:val="27"/>
          <w:szCs w:val="27"/>
        </w:rPr>
        <w:t>（</w:t>
      </w:r>
      <w:r w:rsidR="00D9550D">
        <w:rPr>
          <w:rFonts w:ascii="宋体" w:hAnsi="宋体" w:cs="宋体" w:hint="eastAsia"/>
          <w:color w:val="414141"/>
          <w:sz w:val="27"/>
          <w:szCs w:val="27"/>
        </w:rPr>
        <w:t>运血</w:t>
      </w:r>
      <w:r w:rsidR="00A015E5" w:rsidRPr="00A015E5">
        <w:rPr>
          <w:rFonts w:ascii="宋体" w:hAnsi="宋体" w:cs="宋体" w:hint="eastAsia"/>
          <w:color w:val="414141"/>
          <w:sz w:val="27"/>
          <w:szCs w:val="27"/>
        </w:rPr>
        <w:t>箱）</w:t>
      </w:r>
      <w:r w:rsidR="00335F75">
        <w:rPr>
          <w:rFonts w:ascii="宋体" w:hAnsi="宋体" w:cs="宋体" w:hint="eastAsia"/>
          <w:color w:val="414141"/>
          <w:sz w:val="27"/>
          <w:szCs w:val="27"/>
        </w:rPr>
        <w:t>25</w:t>
      </w:r>
      <w:r w:rsidR="00036113">
        <w:rPr>
          <w:rFonts w:ascii="宋体" w:hAnsi="宋体" w:cs="宋体" w:hint="eastAsia"/>
          <w:color w:val="414141"/>
          <w:sz w:val="27"/>
          <w:szCs w:val="27"/>
        </w:rPr>
        <w:t>个</w:t>
      </w:r>
      <w:r>
        <w:rPr>
          <w:rFonts w:ascii="宋体" w:hAnsi="宋体" w:cs="宋体" w:hint="eastAsia"/>
          <w:color w:val="414141"/>
          <w:sz w:val="27"/>
          <w:szCs w:val="27"/>
        </w:rPr>
        <w:t>，面向社会进行公开咨询，现将咨询事宜公示如下：</w:t>
      </w:r>
    </w:p>
    <w:p w:rsidR="00DD04D2" w:rsidRDefault="00DD04D2" w:rsidP="00DD04D2">
      <w:pPr>
        <w:shd w:val="clear" w:color="auto" w:fill="FFFFFF"/>
        <w:spacing w:before="95" w:line="448" w:lineRule="atLeast"/>
        <w:ind w:firstLine="543"/>
        <w:rPr>
          <w:rFonts w:ascii="宋体" w:hAnsi="宋体" w:cs="宋体"/>
          <w:color w:val="414141"/>
        </w:rPr>
      </w:pPr>
      <w:r>
        <w:rPr>
          <w:rFonts w:ascii="宋体" w:hAnsi="宋体" w:cs="宋体" w:hint="eastAsia"/>
          <w:color w:val="414141"/>
          <w:sz w:val="27"/>
          <w:szCs w:val="27"/>
        </w:rPr>
        <w:t>一、咨询内容</w:t>
      </w:r>
    </w:p>
    <w:tbl>
      <w:tblPr>
        <w:tblW w:w="8175" w:type="dxa"/>
        <w:tblLook w:val="04A0"/>
      </w:tblPr>
      <w:tblGrid>
        <w:gridCol w:w="2080"/>
        <w:gridCol w:w="4678"/>
        <w:gridCol w:w="1417"/>
      </w:tblGrid>
      <w:tr w:rsidR="00DD04D2" w:rsidTr="00DD04D2">
        <w:trPr>
          <w:trHeight w:val="421"/>
        </w:trPr>
        <w:tc>
          <w:tcPr>
            <w:tcW w:w="2080"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DD04D2" w:rsidRDefault="00DD04D2">
            <w:pPr>
              <w:spacing w:line="408" w:lineRule="atLeast"/>
              <w:jc w:val="center"/>
              <w:rPr>
                <w:rFonts w:ascii="宋体" w:hAnsi="宋体" w:cs="宋体"/>
                <w:color w:val="414141"/>
              </w:rPr>
            </w:pPr>
            <w:r>
              <w:rPr>
                <w:rFonts w:ascii="宋体" w:hAnsi="宋体" w:cs="宋体" w:hint="eastAsia"/>
                <w:color w:val="414141"/>
              </w:rPr>
              <w:t>咨询项目</w:t>
            </w:r>
          </w:p>
        </w:tc>
        <w:tc>
          <w:tcPr>
            <w:tcW w:w="4678" w:type="dxa"/>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DD04D2" w:rsidRDefault="00DD04D2">
            <w:pPr>
              <w:spacing w:line="408" w:lineRule="atLeast"/>
              <w:jc w:val="center"/>
              <w:rPr>
                <w:rFonts w:ascii="宋体" w:hAnsi="宋体" w:cs="宋体"/>
                <w:color w:val="414141"/>
              </w:rPr>
            </w:pPr>
            <w:r>
              <w:rPr>
                <w:rFonts w:ascii="宋体" w:hAnsi="宋体" w:cs="宋体" w:hint="eastAsia"/>
                <w:color w:val="414141"/>
              </w:rPr>
              <w:t>要求</w:t>
            </w:r>
          </w:p>
        </w:tc>
        <w:tc>
          <w:tcPr>
            <w:tcW w:w="1417" w:type="dxa"/>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DD04D2" w:rsidRDefault="00DD04D2">
            <w:pPr>
              <w:spacing w:line="408" w:lineRule="atLeast"/>
              <w:jc w:val="center"/>
              <w:rPr>
                <w:rFonts w:ascii="宋体" w:hAnsi="宋体" w:cs="宋体"/>
                <w:color w:val="414141"/>
              </w:rPr>
            </w:pPr>
            <w:r>
              <w:rPr>
                <w:rFonts w:ascii="宋体" w:hAnsi="宋体" w:cs="宋体" w:hint="eastAsia"/>
                <w:color w:val="414141"/>
              </w:rPr>
              <w:t>数量</w:t>
            </w:r>
          </w:p>
        </w:tc>
      </w:tr>
      <w:tr w:rsidR="00DD04D2" w:rsidTr="00DD04D2">
        <w:trPr>
          <w:trHeight w:val="584"/>
        </w:trPr>
        <w:tc>
          <w:tcPr>
            <w:tcW w:w="208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0C24A6" w:rsidRDefault="000C24A6" w:rsidP="000C24A6">
            <w:pPr>
              <w:spacing w:line="367" w:lineRule="atLeast"/>
              <w:ind w:firstLineChars="50" w:firstLine="105"/>
              <w:textAlignment w:val="top"/>
              <w:rPr>
                <w:rFonts w:ascii="宋体" w:eastAsia="宋体" w:hAnsi="宋体" w:hint="eastAsia"/>
                <w:color w:val="000000"/>
                <w:sz w:val="21"/>
                <w:szCs w:val="21"/>
              </w:rPr>
            </w:pPr>
            <w:r w:rsidRPr="000C24A6">
              <w:rPr>
                <w:rFonts w:ascii="宋体" w:eastAsia="宋体" w:hAnsi="宋体" w:hint="eastAsia"/>
                <w:color w:val="000000"/>
                <w:sz w:val="21"/>
                <w:szCs w:val="21"/>
              </w:rPr>
              <w:t>冷链运输箱</w:t>
            </w:r>
          </w:p>
          <w:p w:rsidR="00DD04D2" w:rsidRDefault="000C24A6" w:rsidP="000C24A6">
            <w:pPr>
              <w:spacing w:line="367" w:lineRule="atLeast"/>
              <w:ind w:firstLineChars="50" w:firstLine="105"/>
              <w:textAlignment w:val="top"/>
              <w:rPr>
                <w:kern w:val="2"/>
                <w:sz w:val="21"/>
              </w:rPr>
            </w:pPr>
            <w:r w:rsidRPr="000C24A6">
              <w:rPr>
                <w:rFonts w:ascii="宋体" w:eastAsia="宋体" w:hAnsi="宋体" w:hint="eastAsia"/>
                <w:color w:val="000000"/>
                <w:sz w:val="21"/>
                <w:szCs w:val="21"/>
              </w:rPr>
              <w:t>（运血箱）</w:t>
            </w:r>
          </w:p>
        </w:tc>
        <w:tc>
          <w:tcPr>
            <w:tcW w:w="4678"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DD04D2" w:rsidRPr="004541CB" w:rsidRDefault="00D9550D" w:rsidP="00335F75">
            <w:pPr>
              <w:spacing w:line="367" w:lineRule="atLeast"/>
              <w:ind w:firstLineChars="50" w:firstLine="105"/>
              <w:textAlignment w:val="top"/>
              <w:rPr>
                <w:rFonts w:ascii="宋体" w:eastAsia="宋体" w:hAnsi="宋体"/>
                <w:color w:val="000000"/>
                <w:sz w:val="21"/>
                <w:szCs w:val="21"/>
              </w:rPr>
            </w:pPr>
            <w:r>
              <w:rPr>
                <w:rFonts w:ascii="宋体" w:eastAsia="宋体" w:hAnsi="宋体" w:hint="eastAsia"/>
                <w:color w:val="000000"/>
                <w:sz w:val="21"/>
                <w:szCs w:val="21"/>
              </w:rPr>
              <w:t>容积50L、</w:t>
            </w:r>
            <w:r w:rsidR="006F7FD7">
              <w:rPr>
                <w:rFonts w:ascii="宋体" w:eastAsia="宋体" w:hAnsi="宋体" w:hint="eastAsia"/>
                <w:color w:val="000000"/>
                <w:sz w:val="21"/>
                <w:szCs w:val="21"/>
              </w:rPr>
              <w:t>保温温度2-8℃/-10-20℃、保温时间：≧24小时</w:t>
            </w:r>
            <w:r w:rsidR="00335F75">
              <w:rPr>
                <w:rFonts w:ascii="宋体" w:eastAsia="宋体" w:hAnsi="宋体" w:hint="eastAsia"/>
                <w:color w:val="000000"/>
                <w:sz w:val="21"/>
                <w:szCs w:val="21"/>
              </w:rPr>
              <w:t>，</w:t>
            </w:r>
            <w:r w:rsidR="006F7FD7">
              <w:rPr>
                <w:rFonts w:ascii="宋体" w:eastAsia="宋体" w:hAnsi="宋体" w:hint="eastAsia"/>
                <w:color w:val="000000"/>
                <w:sz w:val="21"/>
                <w:szCs w:val="21"/>
              </w:rPr>
              <w:t>箱体正面镶有长方形液晶显示温度计</w:t>
            </w:r>
            <w:r w:rsidR="00335F75">
              <w:rPr>
                <w:rFonts w:ascii="宋体" w:eastAsia="宋体" w:hAnsi="宋体" w:hint="eastAsia"/>
                <w:color w:val="000000"/>
                <w:sz w:val="21"/>
                <w:szCs w:val="21"/>
              </w:rPr>
              <w:t>方便查看箱内温度变化</w:t>
            </w:r>
            <w:r w:rsidR="006F7FD7">
              <w:rPr>
                <w:rFonts w:ascii="宋体" w:eastAsia="宋体" w:hAnsi="宋体" w:hint="eastAsia"/>
                <w:color w:val="000000"/>
                <w:sz w:val="21"/>
                <w:szCs w:val="21"/>
              </w:rPr>
              <w:t>，安装硅胶密封条密封性能好，箱体自带塑料扣手，两侧设有提手方便搬运，箱体与箱盖凹凸处配合以便运输箱相互叠加叠放</w:t>
            </w:r>
            <w:r w:rsidR="00335F75">
              <w:rPr>
                <w:rFonts w:ascii="宋体" w:eastAsia="宋体" w:hAnsi="宋体" w:hint="eastAsia"/>
                <w:color w:val="000000"/>
                <w:sz w:val="21"/>
                <w:szCs w:val="21"/>
              </w:rPr>
              <w:t>。</w:t>
            </w:r>
          </w:p>
        </w:tc>
        <w:tc>
          <w:tcPr>
            <w:tcW w:w="1417"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DD04D2" w:rsidRDefault="00335F75" w:rsidP="00036113">
            <w:pPr>
              <w:widowControl w:val="0"/>
              <w:jc w:val="center"/>
              <w:rPr>
                <w:kern w:val="2"/>
                <w:sz w:val="21"/>
              </w:rPr>
            </w:pPr>
            <w:r>
              <w:rPr>
                <w:rFonts w:ascii="宋体" w:eastAsia="宋体" w:hAnsi="宋体" w:hint="eastAsia"/>
                <w:color w:val="000000"/>
                <w:sz w:val="21"/>
                <w:szCs w:val="21"/>
              </w:rPr>
              <w:t>25</w:t>
            </w:r>
            <w:r w:rsidR="00036113">
              <w:rPr>
                <w:rFonts w:ascii="宋体" w:eastAsia="宋体" w:hAnsi="宋体" w:hint="eastAsia"/>
                <w:color w:val="000000"/>
                <w:sz w:val="21"/>
                <w:szCs w:val="21"/>
              </w:rPr>
              <w:t>个</w:t>
            </w:r>
          </w:p>
        </w:tc>
      </w:tr>
    </w:tbl>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b/>
          <w:bCs/>
          <w:color w:val="414141"/>
          <w:sz w:val="27"/>
        </w:rPr>
        <w:t>二、资质和投标要求：</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1</w:t>
      </w:r>
      <w:r>
        <w:rPr>
          <w:rFonts w:ascii="宋体" w:hAnsi="宋体" w:cs="宋体" w:hint="eastAsia"/>
          <w:color w:val="414141"/>
          <w:sz w:val="27"/>
          <w:szCs w:val="27"/>
        </w:rPr>
        <w:t>、供应商需具有独立承担民事责任的能力；</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2</w:t>
      </w:r>
      <w:r>
        <w:rPr>
          <w:rFonts w:ascii="宋体" w:hAnsi="宋体" w:cs="宋体" w:hint="eastAsia"/>
          <w:color w:val="414141"/>
          <w:sz w:val="27"/>
          <w:szCs w:val="27"/>
        </w:rPr>
        <w:t>、具有履行合同所必须的设备和专业技术能力；</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3</w:t>
      </w:r>
      <w:r>
        <w:rPr>
          <w:rFonts w:ascii="宋体" w:hAnsi="宋体" w:cs="宋体" w:hint="eastAsia"/>
          <w:color w:val="414141"/>
          <w:sz w:val="27"/>
          <w:szCs w:val="27"/>
        </w:rPr>
        <w:t>、参加政府采购活动前三年内，在经营活动中没有重大违法记录；</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4</w:t>
      </w:r>
      <w:r>
        <w:rPr>
          <w:rFonts w:ascii="宋体" w:hAnsi="宋体" w:cs="宋体" w:hint="eastAsia"/>
          <w:color w:val="414141"/>
          <w:sz w:val="27"/>
          <w:szCs w:val="27"/>
        </w:rPr>
        <w:t>、具有独立法人资格的设备制造商或代理商均能参加投标；</w:t>
      </w:r>
    </w:p>
    <w:p w:rsidR="00DD04D2" w:rsidRDefault="00DD04D2" w:rsidP="00DD04D2">
      <w:pPr>
        <w:shd w:val="clear" w:color="auto" w:fill="FFFFFF"/>
        <w:spacing w:line="448" w:lineRule="atLeast"/>
        <w:ind w:firstLine="543"/>
        <w:rPr>
          <w:rFonts w:ascii="宋体" w:hAnsi="宋体" w:cs="宋体"/>
          <w:color w:val="414141"/>
          <w:sz w:val="27"/>
          <w:szCs w:val="27"/>
        </w:rPr>
      </w:pPr>
      <w:r>
        <w:rPr>
          <w:rFonts w:ascii="宋体" w:hAnsi="宋体" w:cs="宋体" w:hint="eastAsia"/>
          <w:color w:val="414141"/>
          <w:sz w:val="27"/>
          <w:szCs w:val="27"/>
        </w:rPr>
        <w:t>5</w:t>
      </w:r>
      <w:r>
        <w:rPr>
          <w:rFonts w:ascii="宋体" w:hAnsi="宋体" w:cs="宋体" w:hint="eastAsia"/>
          <w:color w:val="414141"/>
          <w:sz w:val="27"/>
          <w:szCs w:val="27"/>
        </w:rPr>
        <w:t>、投标人如为代理商必须获得制造商或区域总代理商出具针对本项目的授权函；</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6</w:t>
      </w:r>
      <w:r>
        <w:rPr>
          <w:rFonts w:ascii="宋体" w:hAnsi="宋体" w:cs="宋体" w:hint="eastAsia"/>
          <w:color w:val="414141"/>
          <w:sz w:val="27"/>
          <w:szCs w:val="27"/>
        </w:rPr>
        <w:t>、经销商必须获得医疗器械经营企业许可证，经营范围必须包括所咨询设备的范围；</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7</w:t>
      </w:r>
      <w:r>
        <w:rPr>
          <w:rFonts w:ascii="宋体" w:hAnsi="宋体" w:cs="宋体" w:hint="eastAsia"/>
          <w:color w:val="414141"/>
          <w:sz w:val="27"/>
          <w:szCs w:val="27"/>
        </w:rPr>
        <w:t>、投标产品必须获得医疗器械注册证或一类设备备案凭证；</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8</w:t>
      </w:r>
      <w:r>
        <w:rPr>
          <w:rFonts w:ascii="宋体" w:hAnsi="宋体" w:cs="宋体" w:hint="eastAsia"/>
          <w:color w:val="414141"/>
          <w:sz w:val="27"/>
          <w:szCs w:val="27"/>
        </w:rPr>
        <w:t>、所投设备价格</w:t>
      </w:r>
      <w:r>
        <w:rPr>
          <w:rFonts w:ascii="宋体" w:hAnsi="宋体" w:cs="宋体" w:hint="eastAsia"/>
          <w:color w:val="FF0000"/>
          <w:sz w:val="27"/>
          <w:szCs w:val="27"/>
        </w:rPr>
        <w:t>不能高于江西省的限价</w:t>
      </w:r>
      <w:r>
        <w:rPr>
          <w:rFonts w:ascii="宋体" w:hAnsi="宋体" w:cs="宋体" w:hint="eastAsia"/>
          <w:color w:val="414141"/>
          <w:sz w:val="27"/>
          <w:szCs w:val="27"/>
        </w:rPr>
        <w:t>；</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lastRenderedPageBreak/>
        <w:t>9</w:t>
      </w:r>
      <w:r>
        <w:rPr>
          <w:rFonts w:ascii="宋体" w:hAnsi="宋体" w:cs="宋体" w:hint="eastAsia"/>
          <w:color w:val="414141"/>
          <w:sz w:val="27"/>
          <w:szCs w:val="27"/>
        </w:rPr>
        <w:t>、所投咨询的设备使用时如需耗材，在咨询文件中请附耗材报价目录，包括但不限于省标及市标中标价。同时在咨询文件中标明耗材是专用耗材还是开放耗材。</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b/>
          <w:bCs/>
          <w:color w:val="414141"/>
          <w:sz w:val="27"/>
        </w:rPr>
        <w:t>10</w:t>
      </w:r>
      <w:r>
        <w:rPr>
          <w:rFonts w:ascii="宋体" w:hAnsi="宋体" w:cs="宋体" w:hint="eastAsia"/>
          <w:b/>
          <w:bCs/>
          <w:color w:val="414141"/>
          <w:sz w:val="27"/>
        </w:rPr>
        <w:t>、咨询文件一式四份（为节省纸张请双面打印），按附件中的格式做好设备咨询文件，请将各自品牌独有的参数标记出来。设备咨询文件需</w:t>
      </w:r>
      <w:r>
        <w:rPr>
          <w:rFonts w:ascii="宋体" w:hAnsi="宋体" w:cs="宋体" w:hint="eastAsia"/>
          <w:b/>
          <w:bCs/>
          <w:i/>
          <w:iCs/>
          <w:color w:val="FF0000"/>
          <w:sz w:val="27"/>
          <w:u w:val="single"/>
        </w:rPr>
        <w:t>胶装</w:t>
      </w:r>
      <w:r>
        <w:rPr>
          <w:rFonts w:ascii="宋体" w:hAnsi="宋体" w:cs="宋体" w:hint="eastAsia"/>
          <w:b/>
          <w:bCs/>
          <w:color w:val="414141"/>
          <w:sz w:val="27"/>
        </w:rPr>
        <w:t>，设备科有权不接受未经胶装的资料。</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b/>
          <w:bCs/>
          <w:color w:val="414141"/>
          <w:sz w:val="27"/>
        </w:rPr>
        <w:t>三、报名时间、报名方式</w:t>
      </w:r>
    </w:p>
    <w:p w:rsidR="00DD04D2" w:rsidRDefault="00DD04D2" w:rsidP="00DD04D2">
      <w:pPr>
        <w:shd w:val="clear" w:color="auto" w:fill="FFFFFF"/>
        <w:spacing w:line="460" w:lineRule="atLeast"/>
        <w:ind w:firstLine="543"/>
        <w:rPr>
          <w:rFonts w:ascii="仿宋" w:eastAsia="仿宋" w:hAnsi="仿宋" w:cs="宋体"/>
          <w:color w:val="414141"/>
          <w:sz w:val="28"/>
          <w:szCs w:val="28"/>
        </w:rPr>
      </w:pPr>
      <w:r>
        <w:rPr>
          <w:rFonts w:ascii="仿宋" w:eastAsia="仿宋" w:hAnsi="仿宋" w:cs="宋体" w:hint="eastAsia"/>
          <w:color w:val="414141"/>
          <w:sz w:val="28"/>
          <w:szCs w:val="28"/>
        </w:rPr>
        <w:t>报名时间：</w:t>
      </w:r>
      <w:r w:rsidR="004E2EFF">
        <w:rPr>
          <w:rFonts w:ascii="仿宋" w:eastAsia="仿宋" w:hAnsi="仿宋" w:cs="宋体" w:hint="eastAsia"/>
          <w:color w:val="414141"/>
          <w:sz w:val="28"/>
          <w:szCs w:val="28"/>
        </w:rPr>
        <w:t>9</w:t>
      </w:r>
      <w:r>
        <w:rPr>
          <w:rFonts w:ascii="仿宋" w:eastAsia="仿宋" w:hAnsi="仿宋" w:cs="宋体" w:hint="eastAsia"/>
          <w:color w:val="414141"/>
          <w:sz w:val="28"/>
          <w:szCs w:val="28"/>
        </w:rPr>
        <w:t>月</w:t>
      </w:r>
      <w:r w:rsidR="004E2EFF">
        <w:rPr>
          <w:rFonts w:ascii="仿宋" w:eastAsia="仿宋" w:hAnsi="仿宋" w:cs="宋体" w:hint="eastAsia"/>
          <w:color w:val="414141"/>
          <w:sz w:val="28"/>
          <w:szCs w:val="28"/>
        </w:rPr>
        <w:t>21</w:t>
      </w:r>
      <w:r>
        <w:rPr>
          <w:rFonts w:ascii="仿宋" w:eastAsia="仿宋" w:hAnsi="仿宋" w:cs="宋体" w:hint="eastAsia"/>
          <w:color w:val="414141"/>
          <w:sz w:val="28"/>
          <w:szCs w:val="28"/>
        </w:rPr>
        <w:t>日8:30点之前通过邮件报名，按附件格式填好报名内容后发至设备科邮箱，邮箱：</w:t>
      </w:r>
      <w:hyperlink r:id="rId6" w:history="1">
        <w:r>
          <w:rPr>
            <w:rStyle w:val="a3"/>
            <w:rFonts w:ascii="仿宋" w:eastAsia="仿宋" w:hAnsi="仿宋" w:cs="宋体" w:hint="eastAsia"/>
            <w:sz w:val="28"/>
            <w:szCs w:val="28"/>
          </w:rPr>
          <w:t>gzszxxzsbk@163.com。如有疑问，请拨打电话0797-8165238</w:t>
        </w:r>
      </w:hyperlink>
      <w:r>
        <w:rPr>
          <w:rFonts w:ascii="仿宋" w:eastAsia="仿宋" w:hAnsi="仿宋" w:cs="宋体" w:hint="eastAsia"/>
          <w:color w:val="414141"/>
          <w:sz w:val="28"/>
          <w:szCs w:val="28"/>
        </w:rPr>
        <w:t>。</w:t>
      </w:r>
    </w:p>
    <w:p w:rsidR="00DD04D2" w:rsidRDefault="00DD04D2" w:rsidP="00DD04D2">
      <w:pPr>
        <w:shd w:val="clear" w:color="auto" w:fill="FFFFFF"/>
        <w:spacing w:line="448" w:lineRule="atLeast"/>
        <w:ind w:firstLine="543"/>
        <w:rPr>
          <w:rFonts w:ascii="宋体" w:eastAsia="宋体" w:hAnsi="宋体" w:cs="宋体"/>
          <w:color w:val="414141"/>
        </w:rPr>
      </w:pPr>
      <w:r>
        <w:rPr>
          <w:rFonts w:ascii="宋体" w:hAnsi="宋体" w:cs="宋体" w:hint="eastAsia"/>
          <w:b/>
          <w:bCs/>
          <w:color w:val="414141"/>
          <w:sz w:val="27"/>
        </w:rPr>
        <w:t>四、设备咨询文件递交时间、地点</w:t>
      </w:r>
      <w:r>
        <w:rPr>
          <w:rFonts w:ascii="仿宋" w:eastAsia="仿宋" w:hAnsi="仿宋" w:cs="宋体" w:hint="eastAsia"/>
          <w:color w:val="414141"/>
          <w:sz w:val="28"/>
          <w:szCs w:val="28"/>
        </w:rPr>
        <w:t>（用档案袋密封并加盖企业公章）</w:t>
      </w:r>
    </w:p>
    <w:p w:rsidR="00DD04D2" w:rsidRDefault="00DD04D2" w:rsidP="00DD04D2">
      <w:pPr>
        <w:shd w:val="clear" w:color="auto" w:fill="FFFFFF"/>
        <w:spacing w:line="448" w:lineRule="atLeast"/>
        <w:ind w:firstLine="543"/>
        <w:rPr>
          <w:rFonts w:ascii="宋体" w:hAnsi="宋体" w:cs="宋体"/>
          <w:color w:val="414141"/>
        </w:rPr>
      </w:pPr>
      <w:r>
        <w:rPr>
          <w:rFonts w:ascii="宋体" w:hAnsi="宋体" w:cs="宋体" w:hint="eastAsia"/>
          <w:color w:val="414141"/>
          <w:sz w:val="27"/>
          <w:szCs w:val="27"/>
        </w:rPr>
        <w:t>递交时间：</w:t>
      </w:r>
      <w:r>
        <w:rPr>
          <w:rFonts w:ascii="宋体" w:hAnsi="宋体" w:cs="宋体" w:hint="eastAsia"/>
          <w:color w:val="414141"/>
          <w:sz w:val="27"/>
          <w:szCs w:val="27"/>
        </w:rPr>
        <w:t>2021</w:t>
      </w:r>
      <w:r>
        <w:rPr>
          <w:rFonts w:ascii="宋体" w:hAnsi="宋体" w:cs="宋体" w:hint="eastAsia"/>
          <w:color w:val="414141"/>
          <w:sz w:val="27"/>
          <w:szCs w:val="27"/>
        </w:rPr>
        <w:t>年</w:t>
      </w:r>
      <w:r w:rsidR="009A21CC">
        <w:rPr>
          <w:rFonts w:ascii="宋体" w:hAnsi="宋体" w:cs="宋体" w:hint="eastAsia"/>
          <w:color w:val="414141"/>
          <w:sz w:val="27"/>
          <w:szCs w:val="27"/>
        </w:rPr>
        <w:t>9</w:t>
      </w:r>
      <w:r>
        <w:rPr>
          <w:rFonts w:ascii="宋体" w:hAnsi="宋体" w:cs="宋体" w:hint="eastAsia"/>
          <w:color w:val="414141"/>
          <w:sz w:val="27"/>
          <w:szCs w:val="27"/>
        </w:rPr>
        <w:t>月</w:t>
      </w:r>
      <w:r w:rsidR="009A21CC">
        <w:rPr>
          <w:rFonts w:ascii="宋体" w:hAnsi="宋体" w:cs="宋体" w:hint="eastAsia"/>
          <w:color w:val="414141"/>
          <w:sz w:val="27"/>
          <w:szCs w:val="27"/>
        </w:rPr>
        <w:t>22</w:t>
      </w:r>
      <w:r>
        <w:rPr>
          <w:rFonts w:ascii="宋体" w:hAnsi="宋体" w:cs="宋体" w:hint="eastAsia"/>
          <w:color w:val="414141"/>
          <w:sz w:val="27"/>
          <w:szCs w:val="27"/>
        </w:rPr>
        <w:t>日至</w:t>
      </w:r>
      <w:r>
        <w:rPr>
          <w:rFonts w:ascii="宋体" w:hAnsi="宋体" w:cs="宋体" w:hint="eastAsia"/>
          <w:color w:val="414141"/>
          <w:sz w:val="27"/>
          <w:szCs w:val="27"/>
        </w:rPr>
        <w:t>2021</w:t>
      </w:r>
      <w:r>
        <w:rPr>
          <w:rFonts w:ascii="宋体" w:hAnsi="宋体" w:cs="宋体" w:hint="eastAsia"/>
          <w:color w:val="414141"/>
          <w:sz w:val="27"/>
          <w:szCs w:val="27"/>
        </w:rPr>
        <w:t>年</w:t>
      </w:r>
      <w:r w:rsidR="009A21CC">
        <w:rPr>
          <w:rFonts w:ascii="宋体" w:hAnsi="宋体" w:cs="宋体" w:hint="eastAsia"/>
          <w:color w:val="414141"/>
          <w:sz w:val="27"/>
          <w:szCs w:val="27"/>
        </w:rPr>
        <w:t>9</w:t>
      </w:r>
      <w:r>
        <w:rPr>
          <w:rFonts w:ascii="宋体" w:hAnsi="宋体" w:cs="宋体" w:hint="eastAsia"/>
          <w:color w:val="414141"/>
          <w:sz w:val="27"/>
          <w:szCs w:val="27"/>
        </w:rPr>
        <w:t>月</w:t>
      </w:r>
      <w:r w:rsidR="009A21CC">
        <w:rPr>
          <w:rFonts w:ascii="宋体" w:hAnsi="宋体" w:cs="宋体" w:hint="eastAsia"/>
          <w:color w:val="414141"/>
          <w:sz w:val="27"/>
          <w:szCs w:val="27"/>
        </w:rPr>
        <w:t>24</w:t>
      </w:r>
      <w:r>
        <w:rPr>
          <w:rFonts w:ascii="宋体" w:hAnsi="宋体" w:cs="宋体" w:hint="eastAsia"/>
          <w:color w:val="414141"/>
          <w:sz w:val="27"/>
          <w:szCs w:val="27"/>
        </w:rPr>
        <w:t>日（下午</w:t>
      </w:r>
      <w:r>
        <w:rPr>
          <w:rFonts w:ascii="宋体" w:hAnsi="宋体" w:cs="宋体" w:hint="eastAsia"/>
          <w:color w:val="414141"/>
          <w:sz w:val="27"/>
          <w:szCs w:val="27"/>
        </w:rPr>
        <w:t>17</w:t>
      </w:r>
      <w:r>
        <w:rPr>
          <w:rFonts w:ascii="宋体" w:hAnsi="宋体" w:cs="宋体" w:hint="eastAsia"/>
          <w:color w:val="414141"/>
          <w:sz w:val="27"/>
          <w:szCs w:val="27"/>
        </w:rPr>
        <w:t>：</w:t>
      </w:r>
      <w:r>
        <w:rPr>
          <w:rFonts w:ascii="宋体" w:hAnsi="宋体" w:cs="宋体" w:hint="eastAsia"/>
          <w:color w:val="414141"/>
          <w:sz w:val="27"/>
          <w:szCs w:val="27"/>
        </w:rPr>
        <w:t>00</w:t>
      </w:r>
      <w:r>
        <w:rPr>
          <w:rFonts w:ascii="宋体" w:hAnsi="宋体" w:cs="宋体" w:hint="eastAsia"/>
          <w:color w:val="414141"/>
          <w:sz w:val="27"/>
          <w:szCs w:val="27"/>
        </w:rPr>
        <w:t>。</w:t>
      </w:r>
    </w:p>
    <w:p w:rsidR="00DD04D2" w:rsidRDefault="00DD04D2" w:rsidP="00DD04D2">
      <w:pPr>
        <w:shd w:val="clear" w:color="auto" w:fill="FFFFFF"/>
        <w:spacing w:line="448" w:lineRule="atLeast"/>
        <w:ind w:firstLine="543"/>
        <w:rPr>
          <w:rFonts w:ascii="宋体" w:hAnsi="宋体" w:cs="宋体"/>
          <w:color w:val="414141"/>
          <w:sz w:val="27"/>
          <w:szCs w:val="27"/>
        </w:rPr>
      </w:pPr>
      <w:r>
        <w:rPr>
          <w:rFonts w:ascii="宋体" w:hAnsi="宋体" w:cs="宋体" w:hint="eastAsia"/>
          <w:color w:val="414141"/>
          <w:sz w:val="27"/>
          <w:szCs w:val="27"/>
        </w:rPr>
        <w:t>递交地点：赣州市中心血站（兴国路</w:t>
      </w:r>
      <w:r>
        <w:rPr>
          <w:rFonts w:ascii="宋体" w:hAnsi="宋体" w:cs="宋体" w:hint="eastAsia"/>
          <w:color w:val="414141"/>
          <w:sz w:val="27"/>
          <w:szCs w:val="27"/>
        </w:rPr>
        <w:t>51</w:t>
      </w:r>
      <w:r>
        <w:rPr>
          <w:rFonts w:ascii="宋体" w:hAnsi="宋体" w:cs="宋体" w:hint="eastAsia"/>
          <w:color w:val="414141"/>
          <w:sz w:val="27"/>
          <w:szCs w:val="27"/>
        </w:rPr>
        <w:t>号）</w:t>
      </w:r>
      <w:r>
        <w:rPr>
          <w:rFonts w:ascii="宋体" w:hAnsi="宋体" w:cs="宋体" w:hint="eastAsia"/>
          <w:color w:val="414141"/>
          <w:sz w:val="27"/>
          <w:szCs w:val="27"/>
        </w:rPr>
        <w:t>11</w:t>
      </w:r>
      <w:r>
        <w:rPr>
          <w:rFonts w:ascii="宋体" w:hAnsi="宋体" w:cs="宋体" w:hint="eastAsia"/>
          <w:color w:val="414141"/>
          <w:sz w:val="27"/>
          <w:szCs w:val="27"/>
        </w:rPr>
        <w:t>楼设备科</w:t>
      </w:r>
    </w:p>
    <w:p w:rsidR="00DD04D2" w:rsidRDefault="00DD04D2" w:rsidP="00DD04D2">
      <w:pPr>
        <w:spacing w:before="100" w:beforeAutospacing="1" w:after="100" w:afterAutospacing="1" w:line="460" w:lineRule="atLeast"/>
        <w:ind w:firstLineChars="200" w:firstLine="540"/>
        <w:rPr>
          <w:rFonts w:ascii="仿宋" w:eastAsia="仿宋" w:hAnsi="仿宋" w:cs="宋体"/>
          <w:color w:val="414141"/>
          <w:sz w:val="28"/>
          <w:szCs w:val="28"/>
        </w:rPr>
      </w:pPr>
      <w:r>
        <w:rPr>
          <w:rFonts w:ascii="宋体" w:hAnsi="宋体" w:cs="宋体" w:hint="eastAsia"/>
          <w:b/>
          <w:bCs/>
          <w:color w:val="414141"/>
          <w:sz w:val="27"/>
        </w:rPr>
        <w:t>五、联系方式</w:t>
      </w:r>
      <w:r>
        <w:rPr>
          <w:rFonts w:ascii="宋体" w:hAnsi="宋体" w:cs="宋体" w:hint="eastAsia"/>
          <w:b/>
          <w:bCs/>
          <w:color w:val="414141"/>
          <w:sz w:val="27"/>
        </w:rPr>
        <w:t xml:space="preserve">     </w:t>
      </w:r>
      <w:r>
        <w:rPr>
          <w:rFonts w:ascii="宋体" w:eastAsia="仿宋" w:hAnsi="宋体" w:cs="宋体" w:hint="eastAsia"/>
          <w:color w:val="666666"/>
          <w:sz w:val="28"/>
          <w:szCs w:val="28"/>
        </w:rPr>
        <w:t>            </w:t>
      </w:r>
    </w:p>
    <w:p w:rsidR="00DD04D2" w:rsidRDefault="00DD04D2" w:rsidP="00DD04D2">
      <w:pPr>
        <w:shd w:val="clear" w:color="auto" w:fill="FFFFFF"/>
        <w:spacing w:line="448" w:lineRule="atLeast"/>
        <w:ind w:firstLine="543"/>
        <w:rPr>
          <w:rFonts w:ascii="仿宋" w:eastAsia="仿宋" w:hAnsi="仿宋" w:cs="宋体"/>
          <w:color w:val="414141"/>
          <w:sz w:val="28"/>
          <w:szCs w:val="28"/>
        </w:rPr>
      </w:pPr>
      <w:r>
        <w:rPr>
          <w:rFonts w:ascii="仿宋" w:eastAsia="仿宋" w:hAnsi="仿宋" w:cs="宋体" w:hint="eastAsia"/>
          <w:color w:val="414141"/>
          <w:sz w:val="28"/>
          <w:szCs w:val="28"/>
        </w:rPr>
        <w:t xml:space="preserve">设备科：江玲          </w:t>
      </w:r>
      <w:r>
        <w:rPr>
          <w:rFonts w:ascii="宋体" w:hAnsi="宋体" w:cs="宋体" w:hint="eastAsia"/>
          <w:color w:val="414141"/>
          <w:sz w:val="28"/>
          <w:szCs w:val="28"/>
        </w:rPr>
        <w:t> </w:t>
      </w:r>
      <w:r>
        <w:rPr>
          <w:rFonts w:ascii="仿宋" w:eastAsia="仿宋" w:hAnsi="仿宋" w:cs="宋体" w:hint="eastAsia"/>
          <w:color w:val="414141"/>
          <w:sz w:val="28"/>
          <w:szCs w:val="28"/>
        </w:rPr>
        <w:t>联系电话：07978165238</w:t>
      </w:r>
    </w:p>
    <w:p w:rsidR="00DD04D2" w:rsidRDefault="00DD04D2" w:rsidP="00DD04D2">
      <w:pPr>
        <w:shd w:val="clear" w:color="auto" w:fill="FFFFFF"/>
        <w:spacing w:line="448" w:lineRule="atLeast"/>
        <w:ind w:firstLine="543"/>
        <w:rPr>
          <w:rFonts w:ascii="仿宋" w:eastAsia="仿宋" w:hAnsi="仿宋" w:cs="宋体"/>
          <w:color w:val="414141"/>
          <w:sz w:val="28"/>
          <w:szCs w:val="28"/>
        </w:rPr>
      </w:pPr>
      <w:r>
        <w:rPr>
          <w:rFonts w:ascii="仿宋" w:eastAsia="仿宋" w:hAnsi="仿宋" w:cs="宋体" w:hint="eastAsia"/>
          <w:color w:val="414141"/>
          <w:sz w:val="28"/>
          <w:szCs w:val="28"/>
        </w:rPr>
        <w:t xml:space="preserve">人事(监察)科：吴炜      联系电话：07978165226 </w:t>
      </w:r>
    </w:p>
    <w:p w:rsidR="00DD04D2" w:rsidRDefault="00DD04D2" w:rsidP="00DD04D2">
      <w:pPr>
        <w:shd w:val="clear" w:color="auto" w:fill="FFFFFF"/>
        <w:spacing w:line="448" w:lineRule="atLeast"/>
        <w:ind w:firstLine="543"/>
        <w:rPr>
          <w:rFonts w:ascii="宋体" w:eastAsia="宋体" w:hAnsi="宋体" w:cs="宋体"/>
          <w:color w:val="414141"/>
          <w:sz w:val="27"/>
          <w:szCs w:val="27"/>
        </w:rPr>
      </w:pPr>
      <w:r>
        <w:rPr>
          <w:rFonts w:ascii="宋体" w:hAnsi="宋体" w:cs="宋体" w:hint="eastAsia"/>
          <w:color w:val="414141"/>
          <w:sz w:val="27"/>
          <w:szCs w:val="27"/>
        </w:rPr>
        <w:t>附件：</w:t>
      </w:r>
      <w:r>
        <w:rPr>
          <w:rFonts w:ascii="宋体" w:hAnsi="宋体" w:cs="宋体" w:hint="eastAsia"/>
          <w:color w:val="414141"/>
          <w:sz w:val="27"/>
          <w:szCs w:val="27"/>
        </w:rPr>
        <w:t>1.</w:t>
      </w:r>
      <w:r>
        <w:rPr>
          <w:rFonts w:ascii="宋体" w:hAnsi="宋体" w:cs="宋体" w:hint="eastAsia"/>
          <w:color w:val="414141"/>
          <w:sz w:val="27"/>
          <w:szCs w:val="27"/>
        </w:rPr>
        <w:t>赣州</w:t>
      </w:r>
      <w:hyperlink r:id="rId7" w:history="1">
        <w:r>
          <w:rPr>
            <w:rStyle w:val="a3"/>
            <w:rFonts w:ascii="宋体" w:hAnsi="宋体" w:cs="宋体" w:hint="eastAsia"/>
            <w:color w:val="414141"/>
            <w:sz w:val="27"/>
            <w:szCs w:val="27"/>
            <w:u w:val="none"/>
          </w:rPr>
          <w:t>市中心血站设备咨询报名格式</w:t>
        </w:r>
      </w:hyperlink>
      <w:r>
        <w:rPr>
          <w:rFonts w:ascii="宋体" w:hAnsi="宋体" w:cs="宋体" w:hint="eastAsia"/>
          <w:color w:val="414141"/>
          <w:sz w:val="27"/>
          <w:szCs w:val="27"/>
        </w:rPr>
        <w:t>  </w:t>
      </w:r>
    </w:p>
    <w:p w:rsidR="00DD04D2" w:rsidRPr="009A21CC" w:rsidRDefault="00DD04D2" w:rsidP="009A21CC">
      <w:pPr>
        <w:shd w:val="clear" w:color="auto" w:fill="FFFFFF"/>
        <w:spacing w:line="448" w:lineRule="atLeast"/>
        <w:ind w:firstLineChars="500" w:firstLine="1350"/>
        <w:rPr>
          <w:rFonts w:ascii="宋体" w:hAnsi="宋体" w:cs="宋体"/>
          <w:color w:val="414141"/>
          <w:sz w:val="27"/>
          <w:szCs w:val="27"/>
        </w:rPr>
      </w:pPr>
      <w:r>
        <w:rPr>
          <w:rFonts w:ascii="宋体" w:hAnsi="宋体" w:cs="宋体" w:hint="eastAsia"/>
          <w:color w:val="414141"/>
          <w:sz w:val="27"/>
          <w:szCs w:val="27"/>
        </w:rPr>
        <w:t>2.</w:t>
      </w:r>
      <w:hyperlink r:id="rId8" w:history="1">
        <w:r>
          <w:rPr>
            <w:rStyle w:val="a3"/>
            <w:rFonts w:ascii="宋体" w:hAnsi="宋体" w:cs="宋体" w:hint="eastAsia"/>
            <w:color w:val="414141"/>
            <w:sz w:val="27"/>
            <w:szCs w:val="27"/>
            <w:u w:val="none"/>
          </w:rPr>
          <w:t>赣州市中心血站设备咨询文件格式</w:t>
        </w:r>
      </w:hyperlink>
    </w:p>
    <w:p w:rsidR="00DD04D2" w:rsidRDefault="00DD04D2" w:rsidP="00DD04D2"/>
    <w:p w:rsidR="00DD04D2" w:rsidRDefault="00DD04D2" w:rsidP="00DD04D2"/>
    <w:p w:rsidR="00DD04D2" w:rsidRDefault="00DD04D2" w:rsidP="00DD04D2"/>
    <w:p w:rsidR="00DD04D2" w:rsidRDefault="00DD04D2" w:rsidP="00DD04D2">
      <w:pPr>
        <w:shd w:val="clear" w:color="auto" w:fill="FFFFFF"/>
        <w:jc w:val="center"/>
        <w:rPr>
          <w:rFonts w:ascii="宋体" w:hAnsi="宋体" w:cs="宋体"/>
          <w:b/>
          <w:bCs/>
          <w:color w:val="414141"/>
          <w:sz w:val="33"/>
          <w:szCs w:val="33"/>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D5E" w:rsidRDefault="00E02D5E" w:rsidP="00A015E5">
      <w:pPr>
        <w:spacing w:after="0"/>
      </w:pPr>
      <w:r>
        <w:separator/>
      </w:r>
    </w:p>
  </w:endnote>
  <w:endnote w:type="continuationSeparator" w:id="1">
    <w:p w:rsidR="00E02D5E" w:rsidRDefault="00E02D5E" w:rsidP="00A015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D5E" w:rsidRDefault="00E02D5E" w:rsidP="00A015E5">
      <w:pPr>
        <w:spacing w:after="0"/>
      </w:pPr>
      <w:r>
        <w:separator/>
      </w:r>
    </w:p>
  </w:footnote>
  <w:footnote w:type="continuationSeparator" w:id="1">
    <w:p w:rsidR="00E02D5E" w:rsidRDefault="00E02D5E" w:rsidP="00A015E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36113"/>
    <w:rsid w:val="000C24A6"/>
    <w:rsid w:val="000D0AF5"/>
    <w:rsid w:val="001D71A5"/>
    <w:rsid w:val="00323B43"/>
    <w:rsid w:val="00335F75"/>
    <w:rsid w:val="00346489"/>
    <w:rsid w:val="0035661C"/>
    <w:rsid w:val="003D37D8"/>
    <w:rsid w:val="003D44CA"/>
    <w:rsid w:val="00426133"/>
    <w:rsid w:val="004358AB"/>
    <w:rsid w:val="004541CB"/>
    <w:rsid w:val="004E2EFF"/>
    <w:rsid w:val="00583D3A"/>
    <w:rsid w:val="0065706C"/>
    <w:rsid w:val="006F7FD7"/>
    <w:rsid w:val="0074016C"/>
    <w:rsid w:val="007F0A44"/>
    <w:rsid w:val="00854413"/>
    <w:rsid w:val="00891859"/>
    <w:rsid w:val="008B7726"/>
    <w:rsid w:val="00920F45"/>
    <w:rsid w:val="00951020"/>
    <w:rsid w:val="009A21CC"/>
    <w:rsid w:val="00A015E5"/>
    <w:rsid w:val="00A171D0"/>
    <w:rsid w:val="00A54663"/>
    <w:rsid w:val="00A76AF7"/>
    <w:rsid w:val="00AD03F9"/>
    <w:rsid w:val="00B23BAB"/>
    <w:rsid w:val="00BA6C4D"/>
    <w:rsid w:val="00C254AD"/>
    <w:rsid w:val="00D31D50"/>
    <w:rsid w:val="00D40BC2"/>
    <w:rsid w:val="00D9550D"/>
    <w:rsid w:val="00DD04D2"/>
    <w:rsid w:val="00E02D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4D2"/>
    <w:rPr>
      <w:color w:val="0000FF"/>
      <w:u w:val="single"/>
    </w:rPr>
  </w:style>
  <w:style w:type="paragraph" w:styleId="a4">
    <w:name w:val="header"/>
    <w:basedOn w:val="a"/>
    <w:link w:val="Char"/>
    <w:uiPriority w:val="99"/>
    <w:semiHidden/>
    <w:unhideWhenUsed/>
    <w:rsid w:val="00A015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015E5"/>
    <w:rPr>
      <w:rFonts w:ascii="Tahoma" w:hAnsi="Tahoma"/>
      <w:sz w:val="18"/>
      <w:szCs w:val="18"/>
    </w:rPr>
  </w:style>
  <w:style w:type="paragraph" w:styleId="a5">
    <w:name w:val="footer"/>
    <w:basedOn w:val="a"/>
    <w:link w:val="Char0"/>
    <w:uiPriority w:val="99"/>
    <w:semiHidden/>
    <w:unhideWhenUsed/>
    <w:rsid w:val="00A015E5"/>
    <w:pPr>
      <w:tabs>
        <w:tab w:val="center" w:pos="4153"/>
        <w:tab w:val="right" w:pos="8306"/>
      </w:tabs>
    </w:pPr>
    <w:rPr>
      <w:sz w:val="18"/>
      <w:szCs w:val="18"/>
    </w:rPr>
  </w:style>
  <w:style w:type="character" w:customStyle="1" w:styleId="Char0">
    <w:name w:val="页脚 Char"/>
    <w:basedOn w:val="a0"/>
    <w:link w:val="a5"/>
    <w:uiPriority w:val="99"/>
    <w:semiHidden/>
    <w:rsid w:val="00A015E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629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srmyy.com/upload/files/2020/6/10173421212.doc" TargetMode="External"/><Relationship Id="rId3" Type="http://schemas.openxmlformats.org/officeDocument/2006/relationships/webSettings" Target="webSettings.xml"/><Relationship Id="rId7" Type="http://schemas.openxmlformats.org/officeDocument/2006/relationships/hyperlink" Target="http://www.gzsrmyy.com/upload/files/2020/6/10173421149.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zszxxzsbk@163.com&#12290;&#22914;&#26377;&#30097;&#38382;&#65292;&#35831;&#25320;&#25171;&#30005;&#35805;0797-816523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cp:revision>
  <dcterms:created xsi:type="dcterms:W3CDTF">2008-09-11T17:20:00Z</dcterms:created>
  <dcterms:modified xsi:type="dcterms:W3CDTF">2021-09-16T03:09:00Z</dcterms:modified>
</cp:coreProperties>
</file>