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00" w:rsidRDefault="001C2288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85200" w:rsidRDefault="001C2288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致：赣州市中心血站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36"/>
          <w:szCs w:val="36"/>
        </w:rPr>
        <w:t xml:space="preserve"> </w:t>
      </w:r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1" w:name="_Toc485736229"/>
    </w:p>
    <w:p w:rsidR="00485200" w:rsidRDefault="00485200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92AD6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85200" w:rsidRDefault="00C92AD6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85200" w:rsidRDefault="001C2288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1"/>
    </w:p>
    <w:p w:rsidR="00485200" w:rsidRDefault="001C228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485200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85200" w:rsidRDefault="001C2288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85200" w:rsidRDefault="001C2288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5330"/>
        <w:gridCol w:w="1590"/>
      </w:tblGrid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报名响应函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330" w:type="dxa"/>
            <w:vAlign w:val="center"/>
          </w:tcPr>
          <w:p w:rsidR="00485200" w:rsidRDefault="001C2288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1C2288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330" w:type="dxa"/>
            <w:vAlign w:val="center"/>
          </w:tcPr>
          <w:p w:rsidR="00485200" w:rsidRDefault="001C2288" w:rsidP="00B42990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85200">
        <w:trPr>
          <w:trHeight w:val="907"/>
          <w:jc w:val="center"/>
        </w:trPr>
        <w:tc>
          <w:tcPr>
            <w:tcW w:w="997" w:type="dxa"/>
            <w:vAlign w:val="center"/>
          </w:tcPr>
          <w:p w:rsidR="00485200" w:rsidRDefault="00E01ACF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330" w:type="dxa"/>
            <w:vAlign w:val="center"/>
          </w:tcPr>
          <w:p w:rsidR="00485200" w:rsidRDefault="001C2288" w:rsidP="00B42990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85200" w:rsidRDefault="0048520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485200" w:rsidRDefault="00485200">
      <w:pPr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>
      <w:pPr>
        <w:pStyle w:val="2"/>
        <w:ind w:firstLine="0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一、报名响应函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485200" w:rsidRDefault="001C2288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F466FD">
        <w:rPr>
          <w:rFonts w:ascii="宋体" w:hAnsi="宋体" w:cs="宋体" w:hint="eastAsia"/>
          <w:color w:val="000000"/>
          <w:kern w:val="0"/>
          <w:sz w:val="27"/>
          <w:szCs w:val="27"/>
        </w:rPr>
        <w:t>咨询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485200" w:rsidRDefault="001C2288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三、我方承诺，后续采购价格不高于此次报名结果。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四、与此次报名相关一切正式往来信函请寄：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485200" w:rsidRDefault="001C2288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2" w:name="_Toc485736232"/>
      <w:bookmarkStart w:id="3" w:name="_Toc480191543"/>
    </w:p>
    <w:p w:rsidR="00485200" w:rsidRDefault="0048520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485200" w:rsidRDefault="004852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485200" w:rsidRDefault="001C2288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485200" w:rsidRDefault="001C2288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 w:rsidP="00607237">
      <w:pPr>
        <w:pStyle w:val="2"/>
        <w:ind w:rightChars="-47" w:right="-99"/>
        <w:rPr>
          <w:kern w:val="0"/>
        </w:rPr>
      </w:pPr>
    </w:p>
    <w:p w:rsidR="00485200" w:rsidRDefault="001C2288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技术规格及报价一览表</w:t>
      </w:r>
      <w:bookmarkEnd w:id="2"/>
      <w:bookmarkEnd w:id="3"/>
    </w:p>
    <w:p w:rsidR="00485200" w:rsidRDefault="001C2288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9020" w:type="dxa"/>
        <w:tblInd w:w="93" w:type="dxa"/>
        <w:tblLook w:val="04A0"/>
      </w:tblPr>
      <w:tblGrid>
        <w:gridCol w:w="580"/>
        <w:gridCol w:w="588"/>
        <w:gridCol w:w="4580"/>
        <w:gridCol w:w="523"/>
        <w:gridCol w:w="580"/>
        <w:gridCol w:w="690"/>
        <w:gridCol w:w="879"/>
        <w:gridCol w:w="600"/>
      </w:tblGrid>
      <w:tr w:rsidR="00607237" w:rsidRPr="00607237" w:rsidTr="00607237">
        <w:trPr>
          <w:trHeight w:val="31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0723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0723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参数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072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颜色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样品图</w:t>
            </w:r>
          </w:p>
        </w:tc>
      </w:tr>
      <w:tr w:rsidR="00607237" w:rsidRPr="00607237" w:rsidTr="00607237">
        <w:trPr>
          <w:trHeight w:val="31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07237" w:rsidRPr="00607237" w:rsidTr="00607237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现代沙发三人位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1、规格：1830*720*790MM，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2、基材：内架结构金属框架结构，内架材质铁，外框架采用电镀工艺设计，耐磨耐高温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3、皮质面料：优质西皮                                         4、海绵材质：座包靠背内里采用高密度海绵定做，耐磨工艺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5、沙发脚类型不锈钢框架                                           6、适用人数6人及以上，，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棕色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7237" w:rsidRPr="00607237" w:rsidTr="00607237">
        <w:trPr>
          <w:trHeight w:val="25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现代沙发单人位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1、规格：740*720*790MM，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2、2、基材：内架结构金属框架结构，内架材质铁，外框架采用电镀工艺设计，耐磨耐高温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3、皮质面料：优质西皮                                         4、海绵材质：座包靠背内里采用高密度海绵定做，耐磨工艺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5、沙发脚类型不锈钢框架                                     6、椅子扶手：地面至扶手高度64MM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棕色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7237" w:rsidRPr="00607237" w:rsidTr="00607237">
        <w:trPr>
          <w:trHeight w:val="1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三人位沙发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1、规格：1900*750*860mm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2、脚架：采用优质实木； 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3、坐垫：优质乳胶垫，软硬适中、回弹性好，不变形； 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4、面料：采用优质超纤皮,皮面光泽度好，透气性强，柔软而富有韧性，厚度适中。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宝蓝色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7237" w:rsidRPr="00607237" w:rsidTr="00607237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二人位沙发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1、规格：1300*750*860mm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2、脚架：采用优质实木； 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3、坐垫：优质乳胶垫，软硬适中、回弹性好，不变形； 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4、面料：采用优质超纤皮,皮面光泽度好，透气性强，柔软而富于韧性，厚度适中。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宝蓝色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7237" w:rsidRPr="00607237" w:rsidTr="00607237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吧台椅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1、规格：410*380*910mm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2、材质：油蜡皮椅面、高密海绵（乳胶垫）、优质金属配件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3、脚架:不锈钢升降底盘，原装气泵。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宝蓝色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7237" w:rsidRPr="00607237" w:rsidTr="00607237">
        <w:trPr>
          <w:trHeight w:val="25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办公椅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1、规格：460*440*960mm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2、特定加厚1.5mm管材双层电镀钢，能承受200KG冲击测试；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3、面料：透气的涤纶丝网，耐磨加厚网布；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4、海棉：填充整块45度一次性成型PU防火发泡棉，软硬适中，回弹性好，不变形，耐用性强；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5、框架：采用一次性成型加厚；电镀铁架，带扶手；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6、五金件：采用五金配件、五金件均经防锈处理,无锈蚀，五金配件安装配合严密牢固；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7、根据人体工程学原理设计，坐感舒适，稳固耐用。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灰白色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7237" w:rsidRPr="00607237" w:rsidTr="00607237">
        <w:trPr>
          <w:trHeight w:val="23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办公椅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1、规格：常规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2、面料：优质西皮，皮面光泽度好，透气性强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3、海棉:采用阻燃PU泡棉，可防氧化，防碎；坐感舒适，根据人体工程学原理设计；底部及成型海绵面再附一次定型泡棉、高回弹海绵，座、背内置蛇形钢拉簧回橡皮拉带；依据人体工程学原理设计。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3、椅身跟椅架均采用优质电镀五金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7237" w:rsidRPr="00607237" w:rsidTr="00607237">
        <w:trPr>
          <w:trHeight w:val="28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会议桌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1、规格：2800*1200*760mm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2、基材：选用E1级优质环保三聚氰胺板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3、脚架采用国标优质钢管，面板下部采用20*50*1.5mm国标优质方管，确保牢固性、耐用性，防止松动 ；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4、选用优质环保胶水，优质环保同色封边条，无漏胶、漏缝、毛刺，表面衔接平整；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5、选优优质国产五金配件：三合一连接件、螺丝、金属线盒等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原木色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07237" w:rsidRPr="00607237" w:rsidTr="00607237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会议椅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237" w:rsidRPr="00607237" w:rsidRDefault="00607237" w:rsidP="00607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1、规格：735*710*605mm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2、基材：背加密加厚横条网饰面，耐磨亲肤弹力布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3、42密度中软高弹力原生纯海绵</w:t>
            </w: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4、足1.2厚电镀方管架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黑灰色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607237" w:rsidRDefault="00607237" w:rsidP="006072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0723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42990" w:rsidRDefault="00B42990" w:rsidP="00C7589B">
      <w:pPr>
        <w:widowControl/>
        <w:jc w:val="left"/>
        <w:rPr>
          <w:rFonts w:ascii="宋体" w:cs="宋体" w:hint="eastAsia"/>
          <w:b/>
          <w:kern w:val="0"/>
          <w:sz w:val="27"/>
          <w:szCs w:val="27"/>
        </w:rPr>
      </w:pPr>
    </w:p>
    <w:p w:rsidR="00485200" w:rsidRPr="00EA47A5" w:rsidRDefault="001C2288" w:rsidP="00EA47A5">
      <w:pPr>
        <w:widowControl/>
        <w:ind w:leftChars="50" w:left="4171" w:hangingChars="1500" w:hanging="4066"/>
        <w:jc w:val="left"/>
        <w:rPr>
          <w:rFonts w:ascii="宋体" w:cs="宋体"/>
          <w:b/>
          <w:kern w:val="0"/>
          <w:sz w:val="27"/>
          <w:szCs w:val="27"/>
        </w:rPr>
      </w:pPr>
      <w:r w:rsidRPr="00EA47A5">
        <w:rPr>
          <w:rFonts w:ascii="宋体" w:cs="宋体" w:hint="eastAsia"/>
          <w:b/>
          <w:kern w:val="0"/>
          <w:sz w:val="27"/>
          <w:szCs w:val="27"/>
        </w:rPr>
        <w:t>备注：</w:t>
      </w:r>
      <w:r w:rsidR="00B87C47">
        <w:rPr>
          <w:rFonts w:ascii="宋体" w:cs="宋体" w:hint="eastAsia"/>
          <w:b/>
          <w:kern w:val="0"/>
          <w:sz w:val="27"/>
          <w:szCs w:val="27"/>
        </w:rPr>
        <w:t>此报价含税</w:t>
      </w:r>
      <w:r w:rsidR="00B42990">
        <w:rPr>
          <w:rFonts w:ascii="宋体" w:cs="宋体" w:hint="eastAsia"/>
          <w:b/>
          <w:kern w:val="0"/>
          <w:sz w:val="27"/>
          <w:szCs w:val="27"/>
        </w:rPr>
        <w:t>、含运输安装费用</w:t>
      </w:r>
      <w:r w:rsidRPr="00EA47A5">
        <w:rPr>
          <w:rFonts w:ascii="宋体" w:cs="宋体" w:hint="eastAsia"/>
          <w:b/>
          <w:kern w:val="0"/>
          <w:sz w:val="27"/>
          <w:szCs w:val="27"/>
        </w:rPr>
        <w:t>。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85200" w:rsidRDefault="001C2288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485200" w:rsidRDefault="00485200">
      <w:pPr>
        <w:rPr>
          <w:rFonts w:ascii="宋体" w:cs="宋体"/>
          <w:kern w:val="0"/>
          <w:sz w:val="27"/>
          <w:szCs w:val="27"/>
        </w:rPr>
      </w:pPr>
    </w:p>
    <w:p w:rsidR="00485200" w:rsidRDefault="00485200"/>
    <w:p w:rsidR="00C7589B" w:rsidRDefault="00C7589B"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 w:rsidR="00C7589B" w:rsidRDefault="00C7589B"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 w:rsidR="00C7589B" w:rsidRDefault="00C7589B"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 w:rsidR="00C7589B" w:rsidRDefault="00C7589B"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 w:rsidR="00C7589B" w:rsidRPr="00C7589B" w:rsidRDefault="00C7589B" w:rsidP="00C7589B">
      <w:pPr>
        <w:rPr>
          <w:rFonts w:hint="eastAsia"/>
        </w:rPr>
      </w:pPr>
    </w:p>
    <w:p w:rsidR="00C7589B" w:rsidRDefault="00C7589B"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 w:rsidR="00C7589B" w:rsidRDefault="00C7589B"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 w:rsidR="00485200" w:rsidRDefault="001C2288" w:rsidP="00C7589B">
      <w:pPr>
        <w:pStyle w:val="2"/>
        <w:spacing w:before="0" w:after="0" w:line="460" w:lineRule="exact"/>
        <w:ind w:firstLineChars="200" w:firstLine="643"/>
        <w:jc w:val="both"/>
        <w:rPr>
          <w:color w:val="000000"/>
        </w:rPr>
      </w:pPr>
      <w:r>
        <w:rPr>
          <w:rFonts w:hint="eastAsia"/>
          <w:color w:val="000000"/>
        </w:rPr>
        <w:t>三、法定代表人授权书（非法人代表参与投标时提供）</w:t>
      </w:r>
    </w:p>
    <w:p w:rsidR="00485200" w:rsidRDefault="00485200"/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85200" w:rsidRDefault="001C228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85200" w:rsidRDefault="001C228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0"/>
      </w:tblGrid>
      <w:tr w:rsidR="00485200">
        <w:trPr>
          <w:trHeight w:val="840"/>
        </w:trPr>
        <w:tc>
          <w:tcPr>
            <w:tcW w:w="9160" w:type="dxa"/>
          </w:tcPr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85200" w:rsidRDefault="001C2288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85200" w:rsidRDefault="004852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85200" w:rsidRDefault="001C2288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四、响应供应商关于无重大违法记录书面声明函</w:t>
      </w:r>
    </w:p>
    <w:p w:rsidR="00485200" w:rsidRDefault="001C228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85200" w:rsidRDefault="001C228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</w:t>
      </w:r>
      <w:r w:rsidR="00B41ABD">
        <w:rPr>
          <w:rFonts w:ascii="宋体" w:hAnsi="宋体" w:hint="eastAsia"/>
          <w:color w:val="000000"/>
          <w:sz w:val="27"/>
          <w:szCs w:val="27"/>
        </w:rPr>
        <w:t>咨询</w:t>
      </w:r>
      <w:r>
        <w:rPr>
          <w:rFonts w:ascii="宋体" w:hAnsi="宋体" w:hint="eastAsia"/>
          <w:color w:val="000000"/>
          <w:sz w:val="27"/>
          <w:szCs w:val="27"/>
        </w:rPr>
        <w:t>活动前三年内，在经营活动中没有因违法经营受到刑事处罚或者责令停产停业、吊销许可证或者执照、较大数额罚款等重大违法记录。</w:t>
      </w:r>
    </w:p>
    <w:p w:rsidR="00485200" w:rsidRDefault="001C2288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4852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85200" w:rsidRDefault="001C228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85200" w:rsidRDefault="001C2288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85200" w:rsidRDefault="001C2288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85200" w:rsidRDefault="00485200">
      <w:pPr>
        <w:pStyle w:val="2"/>
        <w:rPr>
          <w:kern w:val="0"/>
        </w:rPr>
      </w:pPr>
    </w:p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485200"/>
    <w:p w:rsidR="00485200" w:rsidRDefault="001C2288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五、响应供应商资格证明文件</w:t>
      </w:r>
    </w:p>
    <w:p w:rsidR="00485200" w:rsidRDefault="001C2288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>
      <w:pPr>
        <w:spacing w:line="360" w:lineRule="auto"/>
        <w:rPr>
          <w:sz w:val="30"/>
          <w:szCs w:val="30"/>
        </w:rPr>
      </w:pPr>
    </w:p>
    <w:p w:rsidR="00485200" w:rsidRDefault="00485200" w:rsidP="002D63A4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2D63A4">
      <w:pPr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 w:rsidR="001C2288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  <w:r w:rsidR="00B87C47">
        <w:rPr>
          <w:rFonts w:ascii="宋体" w:hAnsi="宋体" w:cs="宋体" w:hint="eastAsia"/>
          <w:kern w:val="0"/>
          <w:sz w:val="32"/>
          <w:szCs w:val="32"/>
        </w:rPr>
        <w:t>（供应商认为所有需要的文件）</w:t>
      </w:r>
    </w:p>
    <w:p w:rsidR="00B87C47" w:rsidRDefault="00B87C47" w:rsidP="00B87C47">
      <w:pPr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列：</w:t>
      </w:r>
      <w:r w:rsidR="00C7589B">
        <w:rPr>
          <w:rFonts w:ascii="宋体" w:hAnsi="宋体" w:cs="宋体" w:hint="eastAsia"/>
          <w:kern w:val="0"/>
          <w:sz w:val="32"/>
          <w:szCs w:val="32"/>
        </w:rPr>
        <w:t>彩色样品图</w:t>
      </w:r>
    </w:p>
    <w:p w:rsidR="00B87C47" w:rsidRDefault="00B87C47" w:rsidP="00B87C47">
      <w:pPr>
        <w:spacing w:line="360" w:lineRule="auto"/>
        <w:ind w:firstLineChars="200" w:firstLine="640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业绩</w:t>
      </w:r>
    </w:p>
    <w:p w:rsidR="00B73025" w:rsidRDefault="00B73025" w:rsidP="00B73025">
      <w:pPr>
        <w:spacing w:line="360" w:lineRule="auto"/>
        <w:ind w:firstLineChars="200" w:firstLine="640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宋体" w:hAnsi="宋体" w:cs="宋体" w:hint="eastAsia"/>
          <w:kern w:val="0"/>
          <w:sz w:val="32"/>
          <w:szCs w:val="32"/>
        </w:rPr>
        <w:t>售后服务</w:t>
      </w:r>
    </w:p>
    <w:p w:rsidR="00485200" w:rsidRDefault="00485200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85200" w:rsidRDefault="00485200"/>
    <w:sectPr w:rsidR="00485200" w:rsidSect="00607237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63" w:rsidRDefault="00B67063" w:rsidP="0081433A">
      <w:r>
        <w:separator/>
      </w:r>
    </w:p>
  </w:endnote>
  <w:endnote w:type="continuationSeparator" w:id="0">
    <w:p w:rsidR="00B67063" w:rsidRDefault="00B67063" w:rsidP="0081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63" w:rsidRDefault="00B67063" w:rsidP="0081433A">
      <w:r>
        <w:separator/>
      </w:r>
    </w:p>
  </w:footnote>
  <w:footnote w:type="continuationSeparator" w:id="0">
    <w:p w:rsidR="00B67063" w:rsidRDefault="00B67063" w:rsidP="00814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mMDlhYjI5ZWFkODJlOWFmY2RkZDRlZTc4MTZkNjcifQ=="/>
  </w:docVars>
  <w:rsids>
    <w:rsidRoot w:val="004779D4"/>
    <w:rsid w:val="000541ED"/>
    <w:rsid w:val="000623C7"/>
    <w:rsid w:val="00065357"/>
    <w:rsid w:val="001100DA"/>
    <w:rsid w:val="00112F01"/>
    <w:rsid w:val="00113EDF"/>
    <w:rsid w:val="0014583A"/>
    <w:rsid w:val="001C2288"/>
    <w:rsid w:val="001D0C1F"/>
    <w:rsid w:val="002776F9"/>
    <w:rsid w:val="00277CC7"/>
    <w:rsid w:val="0029065B"/>
    <w:rsid w:val="002D63A4"/>
    <w:rsid w:val="003C78CA"/>
    <w:rsid w:val="00403F46"/>
    <w:rsid w:val="0046412E"/>
    <w:rsid w:val="004779D4"/>
    <w:rsid w:val="00485200"/>
    <w:rsid w:val="004C4021"/>
    <w:rsid w:val="00532E07"/>
    <w:rsid w:val="00570160"/>
    <w:rsid w:val="005818CD"/>
    <w:rsid w:val="005E0C23"/>
    <w:rsid w:val="00603F81"/>
    <w:rsid w:val="00607237"/>
    <w:rsid w:val="0064011C"/>
    <w:rsid w:val="00642123"/>
    <w:rsid w:val="006778BD"/>
    <w:rsid w:val="00696ABD"/>
    <w:rsid w:val="00791E70"/>
    <w:rsid w:val="007F562B"/>
    <w:rsid w:val="0080061E"/>
    <w:rsid w:val="0081433A"/>
    <w:rsid w:val="008564CE"/>
    <w:rsid w:val="0086313B"/>
    <w:rsid w:val="00874473"/>
    <w:rsid w:val="008A5442"/>
    <w:rsid w:val="00913D03"/>
    <w:rsid w:val="00926FA7"/>
    <w:rsid w:val="00945582"/>
    <w:rsid w:val="009540A6"/>
    <w:rsid w:val="0097554F"/>
    <w:rsid w:val="009A0565"/>
    <w:rsid w:val="009D3114"/>
    <w:rsid w:val="009E76CB"/>
    <w:rsid w:val="00A074F3"/>
    <w:rsid w:val="00A1589B"/>
    <w:rsid w:val="00A37EDD"/>
    <w:rsid w:val="00B41ABD"/>
    <w:rsid w:val="00B42990"/>
    <w:rsid w:val="00B52344"/>
    <w:rsid w:val="00B664D9"/>
    <w:rsid w:val="00B67063"/>
    <w:rsid w:val="00B73025"/>
    <w:rsid w:val="00B87C47"/>
    <w:rsid w:val="00BB30C9"/>
    <w:rsid w:val="00BE34BB"/>
    <w:rsid w:val="00C00CEA"/>
    <w:rsid w:val="00C44180"/>
    <w:rsid w:val="00C7589B"/>
    <w:rsid w:val="00C92AD6"/>
    <w:rsid w:val="00CB0F5C"/>
    <w:rsid w:val="00CD562B"/>
    <w:rsid w:val="00D33228"/>
    <w:rsid w:val="00D3766F"/>
    <w:rsid w:val="00DB3CF3"/>
    <w:rsid w:val="00DB547B"/>
    <w:rsid w:val="00E01ACF"/>
    <w:rsid w:val="00E31786"/>
    <w:rsid w:val="00E734AF"/>
    <w:rsid w:val="00E93BFA"/>
    <w:rsid w:val="00EA47A5"/>
    <w:rsid w:val="00F0093B"/>
    <w:rsid w:val="00F466FD"/>
    <w:rsid w:val="00F54533"/>
    <w:rsid w:val="1ED9537D"/>
    <w:rsid w:val="310C2ADD"/>
    <w:rsid w:val="34735407"/>
    <w:rsid w:val="4BB0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03F81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603F81"/>
    <w:rPr>
      <w:rFonts w:ascii="Arial" w:eastAsia="黑体" w:hAnsi="Arial" w:cs="Times New Roman"/>
      <w:b/>
      <w:sz w:val="32"/>
      <w:szCs w:val="20"/>
    </w:rPr>
  </w:style>
  <w:style w:type="character" w:customStyle="1" w:styleId="Char0">
    <w:name w:val="页眉 Char"/>
    <w:basedOn w:val="a0"/>
    <w:link w:val="a4"/>
    <w:uiPriority w:val="99"/>
    <w:rsid w:val="00603F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3F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453</Words>
  <Characters>2584</Characters>
  <Application>Microsoft Office Word</Application>
  <DocSecurity>0</DocSecurity>
  <Lines>21</Lines>
  <Paragraphs>6</Paragraphs>
  <ScaleCrop>false</ScaleCrop>
  <Company>china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36</cp:revision>
  <cp:lastPrinted>2020-08-13T06:35:00Z</cp:lastPrinted>
  <dcterms:created xsi:type="dcterms:W3CDTF">2020-07-07T04:09:00Z</dcterms:created>
  <dcterms:modified xsi:type="dcterms:W3CDTF">2023-03-21T06:59:00Z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CC3E17D6CC8A4F9C9B5F18E8BBF40DC9</vt:lpwstr>
  </property>
</Properties>
</file>