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0" w:rsidRDefault="001C2288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85200" w:rsidRDefault="001C2288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致：赣州市中心血站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36"/>
          <w:szCs w:val="36"/>
        </w:rPr>
        <w:t xml:space="preserve"> </w:t>
      </w:r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92AD6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85200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485200" w:rsidRDefault="001C228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85200" w:rsidRDefault="001C228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5330"/>
        <w:gridCol w:w="1590"/>
      </w:tblGrid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:rsidR="00485200" w:rsidRDefault="00AB3B2D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参数需求及</w:t>
            </w:r>
            <w:r w:rsidR="001C2288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:rsidR="00485200" w:rsidRDefault="001C2288" w:rsidP="00800888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E01AC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:rsidR="00485200" w:rsidRDefault="001C2288" w:rsidP="0080088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85200" w:rsidRDefault="00485200">
      <w:pPr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一、报名响应函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485200" w:rsidRDefault="001C2288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三、我方承诺，后续采购价格不高于此次报名结果。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四、与此次报名相关一切正式往来信函请寄：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2" w:name="_Toc485736232"/>
      <w:bookmarkStart w:id="3" w:name="_Toc480191543"/>
    </w:p>
    <w:p w:rsidR="00485200" w:rsidRDefault="0048520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487C2B" w:rsidRPr="00487C2B" w:rsidRDefault="001C2288" w:rsidP="00487C2B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487C2B" w:rsidRDefault="00487C2B" w:rsidP="00487C2B">
      <w:pPr>
        <w:pStyle w:val="2"/>
        <w:ind w:firstLineChars="550" w:firstLine="1767"/>
        <w:jc w:val="both"/>
        <w:rPr>
          <w:kern w:val="0"/>
        </w:rPr>
      </w:pPr>
    </w:p>
    <w:p w:rsidR="00487C2B" w:rsidRDefault="00487C2B" w:rsidP="00487C2B">
      <w:pPr>
        <w:pStyle w:val="2"/>
        <w:ind w:firstLineChars="550" w:firstLine="1767"/>
        <w:jc w:val="both"/>
        <w:rPr>
          <w:kern w:val="0"/>
        </w:rPr>
      </w:pPr>
    </w:p>
    <w:p w:rsidR="00487C2B" w:rsidRDefault="00487C2B" w:rsidP="00487C2B">
      <w:pPr>
        <w:pStyle w:val="2"/>
        <w:ind w:firstLineChars="550" w:firstLine="1767"/>
        <w:jc w:val="both"/>
        <w:rPr>
          <w:kern w:val="0"/>
        </w:rPr>
      </w:pPr>
    </w:p>
    <w:p w:rsidR="00487C2B" w:rsidRDefault="00487C2B">
      <w:pPr>
        <w:sectPr w:rsidR="00487C2B" w:rsidSect="00607237">
          <w:pgSz w:w="11906" w:h="16838"/>
          <w:pgMar w:top="1440" w:right="1133" w:bottom="1440" w:left="1800" w:header="851" w:footer="992" w:gutter="0"/>
          <w:cols w:space="425"/>
          <w:docGrid w:type="lines" w:linePitch="312"/>
        </w:sectPr>
      </w:pPr>
    </w:p>
    <w:bookmarkEnd w:id="2"/>
    <w:bookmarkEnd w:id="3"/>
    <w:p w:rsidR="00487C2B" w:rsidRDefault="00487C2B" w:rsidP="00487C2B">
      <w:pPr>
        <w:pStyle w:val="2"/>
        <w:ind w:firstLineChars="1400" w:firstLine="4498"/>
        <w:jc w:val="both"/>
        <w:rPr>
          <w:kern w:val="0"/>
        </w:rPr>
      </w:pPr>
      <w:r>
        <w:rPr>
          <w:rFonts w:hint="eastAsia"/>
          <w:kern w:val="0"/>
        </w:rPr>
        <w:lastRenderedPageBreak/>
        <w:t>二、参数需求及报价一览表</w:t>
      </w:r>
    </w:p>
    <w:p w:rsidR="00487C2B" w:rsidRDefault="00487C2B" w:rsidP="00487C2B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  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pPr w:leftFromText="180" w:rightFromText="180" w:vertAnchor="text" w:horzAnchor="margin" w:tblpY="40"/>
        <w:tblW w:w="14850" w:type="dxa"/>
        <w:tblLook w:val="04A0"/>
      </w:tblPr>
      <w:tblGrid>
        <w:gridCol w:w="880"/>
        <w:gridCol w:w="968"/>
        <w:gridCol w:w="3012"/>
        <w:gridCol w:w="4480"/>
        <w:gridCol w:w="680"/>
        <w:gridCol w:w="617"/>
        <w:gridCol w:w="670"/>
        <w:gridCol w:w="879"/>
        <w:gridCol w:w="1530"/>
        <w:gridCol w:w="1134"/>
      </w:tblGrid>
      <w:tr w:rsidR="00487C2B" w:rsidRPr="00B93F4E" w:rsidTr="000B0393">
        <w:trPr>
          <w:trHeight w:val="31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配送地点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93F4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样品图片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93F4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需求参数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93F4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参数（正偏离/负偏离）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售后服务</w:t>
            </w:r>
          </w:p>
        </w:tc>
      </w:tr>
      <w:tr w:rsidR="00487C2B" w:rsidRPr="00B93F4E" w:rsidTr="000B0393">
        <w:trPr>
          <w:trHeight w:val="31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87C2B" w:rsidRPr="003769CB" w:rsidTr="000B0393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南康献血屋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三人位沙发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/>
                <w:noProof/>
                <w:color w:val="000000" w:themeColor="text1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1438275" cy="1085850"/>
                  <wp:effectExtent l="0" t="0" r="0" b="0"/>
                  <wp:wrapNone/>
                  <wp:docPr id="2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727" cy="10713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1、木质工艺，沙发组合形式，皮革饰面为磨砂，浅灰色三人位（进口超纤皮），高密海绵填充+实木框；                         2、1600*500*780MM（其中靠背部分高400 MM）。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浅灰色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87C2B" w:rsidRPr="003769CB" w:rsidTr="000B0393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于都献血屋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三人位沙发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/>
                <w:noProof/>
                <w:color w:val="000000" w:themeColor="text1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28575</wp:posOffset>
                  </wp:positionV>
                  <wp:extent cx="1438275" cy="1085850"/>
                  <wp:effectExtent l="0" t="0" r="0" b="635"/>
                  <wp:wrapNone/>
                  <wp:docPr id="25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727" cy="10713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1、木质工艺，沙发组合形式，皮革饰面为磨砂，浅灰色三人位（进口超纤皮），高密海绵填充+实木框；                           2、2000*500*780MM（其中靠背部分高400 MM）。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浅灰色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87C2B" w:rsidRPr="003769CB" w:rsidTr="000B0393">
        <w:trPr>
          <w:trHeight w:val="20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兴国献血屋3张、于都献血屋3张，南康献血屋4张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单人沙发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/>
                <w:noProof/>
                <w:color w:val="000000" w:themeColor="text1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1647825" cy="1247775"/>
                  <wp:effectExtent l="635" t="0" r="0" b="0"/>
                  <wp:wrapNone/>
                  <wp:docPr id="2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444" cy="12287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1、产品类型PU皮+高密度海绵。外框架采用木质工艺设计，耐磨耐高温，座包靠背内里采用高密度海绵定做，外包采用优质西皮包裹，耐磨工艺；                                2、900*800*1000MM（其中扶手高度600 MM）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蓝色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87C2B" w:rsidRPr="003769CB" w:rsidTr="000B0393">
        <w:trPr>
          <w:trHeight w:val="20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南康献血屋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小圆桌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/>
                <w:noProof/>
                <w:color w:val="000000" w:themeColor="text1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57150</wp:posOffset>
                  </wp:positionV>
                  <wp:extent cx="1628775" cy="1200150"/>
                  <wp:effectExtent l="0" t="0" r="0" b="0"/>
                  <wp:wrapNone/>
                  <wp:docPr id="27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 descr="C:\Users\Lenovo\AppData\Local\Temp\WeChat Files\79db8173170260ba38f12b2e8e10f8d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1、木质结构，烤漆喷绘。                  2、直径590 MM，高700 MM，底座直径450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白色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87C2B" w:rsidRPr="003769CB" w:rsidTr="000B0393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成分科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吧台椅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/>
                <w:noProof/>
                <w:color w:val="000000" w:themeColor="text1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57150</wp:posOffset>
                  </wp:positionV>
                  <wp:extent cx="1190625" cy="1028700"/>
                  <wp:effectExtent l="0" t="0" r="635" b="0"/>
                  <wp:wrapNone/>
                  <wp:docPr id="28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1、规格：410*380*910mm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2、材质：油蜡皮椅面、高密海绵（乳胶垫）、优质金属配件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3、脚架:不锈钢升降底盘，原装气泵。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宝蓝色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87C2B" w:rsidRPr="003769CB" w:rsidTr="000B0393">
        <w:trPr>
          <w:trHeight w:val="36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机采科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/>
                <w:noProof/>
                <w:color w:val="000000" w:themeColor="text1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247650</wp:posOffset>
                  </wp:positionV>
                  <wp:extent cx="1552575" cy="1400175"/>
                  <wp:effectExtent l="0" t="0" r="0" b="0"/>
                  <wp:wrapNone/>
                  <wp:docPr id="2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69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1、规格：460*440*960mm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2、特定加厚1.5mm管材双层电镀钢，能承受200KG冲击测试；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3、面料：透气的涤纶丝网，耐磨加厚网布；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4、海棉：填充整块45度一次性成型PU防火发泡棉，软硬适中，回弹性好，不变形，耐用性强；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5、框架：采用一次性成型加厚；电镀铁架，带扶手；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6、五金件：采用五金配件、五金件均经防锈处理,无锈蚀，五金配件安装配合严密牢固；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7、根据人体工程学原理设计，坐感舒适，稳固耐用。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灰白色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87C2B" w:rsidRPr="003769CB" w:rsidTr="000B0393">
        <w:trPr>
          <w:trHeight w:val="25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/>
                <w:noProof/>
                <w:color w:val="000000" w:themeColor="text1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857250" cy="952500"/>
                  <wp:effectExtent l="0" t="0" r="635" b="635"/>
                  <wp:wrapNone/>
                  <wp:docPr id="3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1、规格：常规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2、面料：优质西皮，皮面光泽度好，透气性强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3、海棉:采用阻燃PU泡棉，可防氧化，防碎；坐感舒适，根据人体工程学原理设计；底部及成型海绵面再附一次定型泡棉、高回弹海绵，座、背内置蛇形钢拉簧回橡皮拉带；依据人体工程学原理设计。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3、椅身跟椅架均采用优质电镀五金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769C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黑色</w:t>
            </w: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87C2B" w:rsidRPr="00B93F4E" w:rsidTr="000B0393">
        <w:trPr>
          <w:trHeight w:val="259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7030A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266700</wp:posOffset>
                  </wp:positionV>
                  <wp:extent cx="1352550" cy="1076325"/>
                  <wp:effectExtent l="0" t="0" r="635" b="635"/>
                  <wp:wrapNone/>
                  <wp:docPr id="31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E:\Program Files\weixin\WeChat Files\wxid_ok9rcsjxqdw512\FileStorage\Temp\167904443771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1、规格：2800*1200*760mm</w:t>
            </w: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2、基材：选用E1级优质环保三聚氰胺板</w:t>
            </w: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3、脚架采用国标优质钢管，面板下部采用20*50*1.5mm国标优质方管，确保牢固性、耐用性，防止松动 ；</w:t>
            </w: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4、选用优质环保胶水，优质环保同色封边条，无漏胶、漏缝、毛刺，表面衔接平整；</w:t>
            </w: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5、选优优质国产五金配件：三合一连接件、螺丝、金属线盒等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607237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原木色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7C2B" w:rsidRPr="00B93F4E" w:rsidTr="000B0393">
        <w:trPr>
          <w:trHeight w:val="18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7030A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会议椅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85725</wp:posOffset>
                  </wp:positionV>
                  <wp:extent cx="942975" cy="942975"/>
                  <wp:effectExtent l="0" t="0" r="0" b="0"/>
                  <wp:wrapNone/>
                  <wp:docPr id="3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e971fec1289fbe8c0338141ee2954cc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1、规格：735*710*605mm</w:t>
            </w: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2、基材：背加密加厚横条网饰面，耐磨亲肤弹力布</w:t>
            </w: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3、42密度中软高弹力原生纯海绵</w:t>
            </w: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4、足1.2厚电镀方管架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607237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黑灰色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7C2B" w:rsidRPr="00B93F4E" w:rsidTr="000B0393">
        <w:trPr>
          <w:trHeight w:val="510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C2B" w:rsidRPr="00B93F4E" w:rsidRDefault="00487C2B" w:rsidP="000B0393">
            <w:pPr>
              <w:widowControl/>
              <w:jc w:val="center"/>
              <w:rPr>
                <w:rFonts w:ascii="宋体" w:hAnsi="宋体" w:cs="宋体"/>
                <w:color w:val="7030A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color w:val="7030A0"/>
                <w:kern w:val="0"/>
                <w:sz w:val="22"/>
                <w:szCs w:val="22"/>
              </w:rPr>
              <w:t xml:space="preserve">                                                                      </w:t>
            </w:r>
            <w:r w:rsidRPr="00B93F4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合计：      元</w:t>
            </w:r>
          </w:p>
        </w:tc>
      </w:tr>
      <w:tr w:rsidR="00487C2B" w:rsidRPr="00B93F4E" w:rsidTr="000B0393">
        <w:trPr>
          <w:trHeight w:val="615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C2B" w:rsidRPr="00B93F4E" w:rsidRDefault="00487C2B" w:rsidP="000B03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3F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备注：此报价含以上家具运输、安装等所有的费用（包干价）、含税。                                                                                                                                                </w:t>
            </w:r>
          </w:p>
        </w:tc>
      </w:tr>
    </w:tbl>
    <w:p w:rsidR="00487C2B" w:rsidRDefault="00487C2B" w:rsidP="00487C2B">
      <w:pPr>
        <w:widowControl/>
        <w:jc w:val="left"/>
        <w:rPr>
          <w:rFonts w:ascii="宋体" w:cs="宋体"/>
          <w:b/>
          <w:kern w:val="0"/>
          <w:sz w:val="27"/>
          <w:szCs w:val="27"/>
        </w:rPr>
      </w:pPr>
    </w:p>
    <w:p w:rsidR="00487C2B" w:rsidRDefault="00487C2B" w:rsidP="00487C2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487C2B" w:rsidRDefault="00487C2B" w:rsidP="00487C2B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87C2B" w:rsidRPr="00683111" w:rsidRDefault="00487C2B" w:rsidP="00487C2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487C2B" w:rsidRPr="00683111" w:rsidSect="00683111">
          <w:pgSz w:w="16838" w:h="11906" w:orient="landscape"/>
          <w:pgMar w:top="1800" w:right="1440" w:bottom="1133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C7589B" w:rsidRDefault="00C7589B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:rsidR="00485200" w:rsidRDefault="001C2288" w:rsidP="00683111">
      <w:pPr>
        <w:pStyle w:val="2"/>
        <w:spacing w:before="0" w:after="0" w:line="460" w:lineRule="exact"/>
        <w:ind w:firstLineChars="300" w:firstLine="964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:rsidR="00485200" w:rsidRDefault="00485200"/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85200" w:rsidRDefault="001C228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85200" w:rsidRDefault="001C228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485200">
        <w:trPr>
          <w:trHeight w:val="840"/>
        </w:trPr>
        <w:tc>
          <w:tcPr>
            <w:tcW w:w="9160" w:type="dxa"/>
          </w:tcPr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85200" w:rsidRDefault="001C2288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四、响应供应商关于无重大违法记录书面声明函</w:t>
      </w:r>
    </w:p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B41ABD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:rsidR="00485200" w:rsidRDefault="001C228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1C228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85200" w:rsidRDefault="001C228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 w:rsidP="00487C2B">
      <w:pPr>
        <w:pStyle w:val="2"/>
        <w:ind w:firstLineChars="700" w:firstLine="2249"/>
        <w:jc w:val="both"/>
        <w:rPr>
          <w:kern w:val="0"/>
        </w:rPr>
      </w:pPr>
      <w:r>
        <w:rPr>
          <w:rFonts w:hint="eastAsia"/>
          <w:kern w:val="0"/>
        </w:rPr>
        <w:lastRenderedPageBreak/>
        <w:t>五、响应供应商资格证明文件</w:t>
      </w:r>
    </w:p>
    <w:p w:rsidR="00485200" w:rsidRDefault="001C228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 w:rsidP="002D63A4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2D63A4">
      <w:pPr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1C2288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B87C47">
        <w:rPr>
          <w:rFonts w:ascii="宋体" w:hAnsi="宋体" w:cs="宋体" w:hint="eastAsia"/>
          <w:kern w:val="0"/>
          <w:sz w:val="32"/>
          <w:szCs w:val="32"/>
        </w:rPr>
        <w:t>（供应商认为所有需要的文件）</w:t>
      </w:r>
    </w:p>
    <w:p w:rsidR="00B87C47" w:rsidRDefault="00B87C47" w:rsidP="00B87C47">
      <w:pPr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列：</w:t>
      </w:r>
      <w:r w:rsidR="00C7589B">
        <w:rPr>
          <w:rFonts w:ascii="宋体" w:hAnsi="宋体" w:cs="宋体" w:hint="eastAsia"/>
          <w:kern w:val="0"/>
          <w:sz w:val="32"/>
          <w:szCs w:val="32"/>
        </w:rPr>
        <w:t>彩色样品图</w:t>
      </w:r>
    </w:p>
    <w:p w:rsidR="00B87C47" w:rsidRDefault="00B87C47" w:rsidP="00B87C47">
      <w:pPr>
        <w:spacing w:line="360" w:lineRule="auto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业绩</w:t>
      </w:r>
    </w:p>
    <w:p w:rsidR="00B73025" w:rsidRDefault="00B73025" w:rsidP="00B73025">
      <w:pPr>
        <w:spacing w:line="360" w:lineRule="auto"/>
        <w:ind w:firstLineChars="200" w:firstLine="640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宋体" w:hAnsi="宋体" w:cs="宋体" w:hint="eastAsia"/>
          <w:kern w:val="0"/>
          <w:sz w:val="32"/>
          <w:szCs w:val="32"/>
        </w:rPr>
        <w:t>售后服务</w:t>
      </w:r>
    </w:p>
    <w:p w:rsidR="00485200" w:rsidRDefault="00485200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/>
    <w:sectPr w:rsidR="00485200" w:rsidSect="00607237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59" w:rsidRDefault="003B4F59" w:rsidP="0081433A">
      <w:r>
        <w:separator/>
      </w:r>
    </w:p>
  </w:endnote>
  <w:endnote w:type="continuationSeparator" w:id="0">
    <w:p w:rsidR="003B4F59" w:rsidRDefault="003B4F59" w:rsidP="0081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59" w:rsidRDefault="003B4F59" w:rsidP="0081433A">
      <w:r>
        <w:separator/>
      </w:r>
    </w:p>
  </w:footnote>
  <w:footnote w:type="continuationSeparator" w:id="0">
    <w:p w:rsidR="003B4F59" w:rsidRDefault="003B4F59" w:rsidP="00814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09460D"/>
    <w:rsid w:val="001100DA"/>
    <w:rsid w:val="00112F01"/>
    <w:rsid w:val="00113EDF"/>
    <w:rsid w:val="0014583A"/>
    <w:rsid w:val="001B2C4F"/>
    <w:rsid w:val="001C2288"/>
    <w:rsid w:val="001D0C1F"/>
    <w:rsid w:val="0020730E"/>
    <w:rsid w:val="002776F9"/>
    <w:rsid w:val="00277CC7"/>
    <w:rsid w:val="0029065B"/>
    <w:rsid w:val="002D63A4"/>
    <w:rsid w:val="00332407"/>
    <w:rsid w:val="003769CB"/>
    <w:rsid w:val="003B4F59"/>
    <w:rsid w:val="003C78CA"/>
    <w:rsid w:val="003E15F0"/>
    <w:rsid w:val="00403F46"/>
    <w:rsid w:val="0046412E"/>
    <w:rsid w:val="004779D4"/>
    <w:rsid w:val="00485200"/>
    <w:rsid w:val="00487C2B"/>
    <w:rsid w:val="004C4021"/>
    <w:rsid w:val="004E2772"/>
    <w:rsid w:val="004F1964"/>
    <w:rsid w:val="00532E07"/>
    <w:rsid w:val="00570160"/>
    <w:rsid w:val="005818CD"/>
    <w:rsid w:val="005C52B2"/>
    <w:rsid w:val="005E0C23"/>
    <w:rsid w:val="00603F81"/>
    <w:rsid w:val="00607237"/>
    <w:rsid w:val="0064011C"/>
    <w:rsid w:val="00642123"/>
    <w:rsid w:val="006778BD"/>
    <w:rsid w:val="00683111"/>
    <w:rsid w:val="00696ABD"/>
    <w:rsid w:val="006E17C1"/>
    <w:rsid w:val="00791E70"/>
    <w:rsid w:val="007B2AD0"/>
    <w:rsid w:val="007C6F89"/>
    <w:rsid w:val="007F562B"/>
    <w:rsid w:val="0080061E"/>
    <w:rsid w:val="00800888"/>
    <w:rsid w:val="0081433A"/>
    <w:rsid w:val="008564CE"/>
    <w:rsid w:val="0086313B"/>
    <w:rsid w:val="00874473"/>
    <w:rsid w:val="008A5442"/>
    <w:rsid w:val="008E0E54"/>
    <w:rsid w:val="00913D03"/>
    <w:rsid w:val="00926FA7"/>
    <w:rsid w:val="00945582"/>
    <w:rsid w:val="0094626A"/>
    <w:rsid w:val="009540A6"/>
    <w:rsid w:val="0097554F"/>
    <w:rsid w:val="009A0565"/>
    <w:rsid w:val="009D3114"/>
    <w:rsid w:val="009E76CB"/>
    <w:rsid w:val="00A074F3"/>
    <w:rsid w:val="00A1589B"/>
    <w:rsid w:val="00A37EDD"/>
    <w:rsid w:val="00AB3B2D"/>
    <w:rsid w:val="00B41ABD"/>
    <w:rsid w:val="00B42990"/>
    <w:rsid w:val="00B52344"/>
    <w:rsid w:val="00B664D9"/>
    <w:rsid w:val="00B67063"/>
    <w:rsid w:val="00B73025"/>
    <w:rsid w:val="00B87C47"/>
    <w:rsid w:val="00B928FC"/>
    <w:rsid w:val="00B93F4E"/>
    <w:rsid w:val="00BB30C9"/>
    <w:rsid w:val="00BE34BB"/>
    <w:rsid w:val="00BF3357"/>
    <w:rsid w:val="00C00CEA"/>
    <w:rsid w:val="00C44180"/>
    <w:rsid w:val="00C7589B"/>
    <w:rsid w:val="00C92AD6"/>
    <w:rsid w:val="00CB0F5C"/>
    <w:rsid w:val="00CD562B"/>
    <w:rsid w:val="00D33228"/>
    <w:rsid w:val="00D3766F"/>
    <w:rsid w:val="00DB3CF3"/>
    <w:rsid w:val="00DB547B"/>
    <w:rsid w:val="00DF6AB3"/>
    <w:rsid w:val="00E01ACF"/>
    <w:rsid w:val="00E31786"/>
    <w:rsid w:val="00E734AF"/>
    <w:rsid w:val="00E93BFA"/>
    <w:rsid w:val="00EA47A5"/>
    <w:rsid w:val="00EC1D80"/>
    <w:rsid w:val="00F0093B"/>
    <w:rsid w:val="00F466FD"/>
    <w:rsid w:val="00F54533"/>
    <w:rsid w:val="00FC4C69"/>
    <w:rsid w:val="1ED9537D"/>
    <w:rsid w:val="310C2ADD"/>
    <w:rsid w:val="34735407"/>
    <w:rsid w:val="4BB0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03F8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03F81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F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469</Words>
  <Characters>2675</Characters>
  <Application>Microsoft Office Word</Application>
  <DocSecurity>0</DocSecurity>
  <Lines>22</Lines>
  <Paragraphs>6</Paragraphs>
  <ScaleCrop>false</ScaleCrop>
  <Company>china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52</cp:revision>
  <cp:lastPrinted>2020-08-13T06:35:00Z</cp:lastPrinted>
  <dcterms:created xsi:type="dcterms:W3CDTF">2020-07-07T04:09:00Z</dcterms:created>
  <dcterms:modified xsi:type="dcterms:W3CDTF">2023-04-19T03:18:00Z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CC3E17D6CC8A4F9C9B5F18E8BBF40DC9</vt:lpwstr>
  </property>
</Properties>
</file>