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30E5D">
      <w:pPr>
        <w:numPr>
          <w:ilvl w:val="0"/>
          <w:numId w:val="0"/>
        </w:numPr>
        <w:autoSpaceDE/>
        <w:autoSpaceDN/>
        <w:jc w:val="center"/>
        <w:rPr>
          <w:rFonts w:hint="default" w:eastAsia="宋体"/>
          <w:b/>
          <w:bCs/>
          <w:sz w:val="32"/>
          <w:szCs w:val="32"/>
          <w:lang w:val="en-US" w:eastAsia="zh-CN"/>
        </w:rPr>
      </w:pPr>
      <w:r>
        <w:rPr>
          <w:rFonts w:hint="eastAsia"/>
          <w:b/>
          <w:bCs/>
          <w:sz w:val="32"/>
          <w:szCs w:val="32"/>
        </w:rPr>
        <w:t>血液管理信息系统云灾备服务</w:t>
      </w:r>
      <w:r>
        <w:rPr>
          <w:rFonts w:hint="eastAsia"/>
          <w:b/>
          <w:bCs/>
          <w:sz w:val="32"/>
          <w:szCs w:val="32"/>
          <w:lang w:val="en-US" w:eastAsia="zh-CN"/>
        </w:rPr>
        <w:t>采购需求</w:t>
      </w:r>
    </w:p>
    <w:p w14:paraId="6D9D2635">
      <w:pPr>
        <w:numPr>
          <w:ilvl w:val="0"/>
          <w:numId w:val="1"/>
        </w:numPr>
        <w:autoSpaceDE/>
        <w:autoSpaceDN/>
        <w:jc w:val="both"/>
        <w:rPr>
          <w:sz w:val="28"/>
          <w:szCs w:val="28"/>
        </w:rPr>
      </w:pPr>
      <w:r>
        <w:rPr>
          <w:rFonts w:hint="eastAsia"/>
          <w:sz w:val="28"/>
          <w:szCs w:val="28"/>
        </w:rPr>
        <w:t>采购内容：血液管理信息系统云灾备服务</w:t>
      </w:r>
    </w:p>
    <w:p w14:paraId="375C7645">
      <w:pPr>
        <w:numPr>
          <w:ilvl w:val="0"/>
          <w:numId w:val="1"/>
        </w:numPr>
        <w:autoSpaceDE/>
        <w:autoSpaceDN/>
        <w:jc w:val="both"/>
        <w:rPr>
          <w:sz w:val="28"/>
          <w:szCs w:val="28"/>
        </w:rPr>
      </w:pPr>
      <w:r>
        <w:rPr>
          <w:rFonts w:hint="eastAsia"/>
          <w:sz w:val="28"/>
          <w:szCs w:val="28"/>
          <w:lang w:val="en-US" w:eastAsia="zh-CN"/>
        </w:rPr>
        <w:t>采购需</w:t>
      </w:r>
      <w:r>
        <w:rPr>
          <w:rFonts w:hint="eastAsia"/>
          <w:sz w:val="28"/>
          <w:szCs w:val="28"/>
        </w:rPr>
        <w:t>求：</w:t>
      </w:r>
    </w:p>
    <w:p w14:paraId="44175E5D">
      <w:pPr>
        <w:tabs>
          <w:tab w:val="left" w:pos="900"/>
        </w:tabs>
        <w:spacing w:line="360" w:lineRule="auto"/>
        <w:ind w:firstLine="663" w:firstLineChars="300"/>
        <w:rPr>
          <w:rFonts w:hint="eastAsia"/>
        </w:rPr>
      </w:pPr>
      <w:bookmarkStart w:id="0" w:name="_GoBack"/>
      <w:bookmarkEnd w:id="0"/>
      <w:r>
        <w:rPr>
          <w:rFonts w:hint="eastAsia" w:asciiTheme="minorEastAsia" w:hAnsiTheme="minorEastAsia" w:eastAsiaTheme="minorEastAsia"/>
          <w:b/>
          <w:kern w:val="2"/>
          <w:lang w:val="en-US" w:eastAsia="zh-CN" w:bidi="ar-SA"/>
        </w:rPr>
        <w:t>1、资质要求</w:t>
      </w:r>
      <w:r>
        <w:rPr>
          <w:rFonts w:hint="eastAsia" w:asciiTheme="minorEastAsia" w:hAnsiTheme="minorEastAsia" w:eastAsiaTheme="minorEastAsia"/>
          <w:b/>
          <w:kern w:val="2"/>
          <w:lang w:bidi="ar-SA"/>
        </w:rPr>
        <w:t>：</w:t>
      </w:r>
      <w:r>
        <w:rPr>
          <w:rFonts w:hint="eastAsia" w:ascii="仿宋" w:hAnsi="仿宋" w:eastAsia="仿宋"/>
          <w:sz w:val="24"/>
          <w:lang w:val="en-US" w:eastAsia="zh-CN"/>
        </w:rPr>
        <w:t>响应供应商须提供信息安全服务资质认证证书</w:t>
      </w:r>
      <w:r>
        <w:rPr>
          <w:rFonts w:hint="eastAsia" w:ascii="仿宋" w:hAnsi="仿宋" w:eastAsia="仿宋" w:cs="宋体"/>
          <w:sz w:val="24"/>
          <w:lang w:eastAsia="zh-CN"/>
        </w:rPr>
        <w:t>。</w:t>
      </w:r>
    </w:p>
    <w:p w14:paraId="3EA148A7">
      <w:pPr>
        <w:spacing w:line="360" w:lineRule="auto"/>
        <w:ind w:firstLine="663" w:firstLineChars="300"/>
        <w:jc w:val="both"/>
        <w:rPr>
          <w:rFonts w:hint="default" w:asciiTheme="minorEastAsia" w:hAnsiTheme="minorEastAsia" w:eastAsiaTheme="minorEastAsia"/>
          <w:b/>
          <w:kern w:val="2"/>
          <w:lang w:val="en-US" w:eastAsia="zh-CN" w:bidi="ar-SA"/>
        </w:rPr>
      </w:pPr>
      <w:r>
        <w:rPr>
          <w:rFonts w:hint="eastAsia" w:asciiTheme="minorEastAsia" w:hAnsiTheme="minorEastAsia" w:eastAsiaTheme="minorEastAsia"/>
          <w:b/>
          <w:kern w:val="2"/>
          <w:lang w:val="en-US" w:eastAsia="zh-CN" w:bidi="ar-SA"/>
        </w:rPr>
        <w:t>2</w:t>
      </w:r>
      <w:r>
        <w:rPr>
          <w:rFonts w:hint="eastAsia" w:asciiTheme="minorEastAsia" w:hAnsiTheme="minorEastAsia" w:eastAsiaTheme="minorEastAsia"/>
          <w:b/>
          <w:kern w:val="2"/>
          <w:lang w:bidi="ar-SA"/>
        </w:rPr>
        <w:t>、</w:t>
      </w:r>
      <w:r>
        <w:rPr>
          <w:rFonts w:hint="eastAsia" w:asciiTheme="minorEastAsia" w:hAnsiTheme="minorEastAsia" w:eastAsiaTheme="minorEastAsia"/>
          <w:b/>
          <w:kern w:val="2"/>
          <w:lang w:val="en-US" w:eastAsia="zh-CN" w:bidi="ar-SA"/>
        </w:rPr>
        <w:t>数据保密要求</w:t>
      </w:r>
      <w:r>
        <w:rPr>
          <w:rFonts w:hint="eastAsia" w:asciiTheme="minorEastAsia" w:hAnsiTheme="minorEastAsia" w:eastAsiaTheme="minorEastAsia"/>
          <w:b/>
          <w:kern w:val="2"/>
          <w:lang w:bidi="ar-SA"/>
        </w:rPr>
        <w:t>：</w:t>
      </w:r>
      <w:r>
        <w:rPr>
          <w:rFonts w:hint="eastAsia" w:ascii="仿宋" w:hAnsi="仿宋" w:eastAsia="仿宋" w:cs="仿宋"/>
          <w:bCs/>
          <w:sz w:val="27"/>
          <w:szCs w:val="27"/>
        </w:rPr>
        <w:t>供应商</w:t>
      </w:r>
      <w:r>
        <w:rPr>
          <w:rFonts w:hint="eastAsia" w:ascii="仿宋" w:hAnsi="仿宋" w:eastAsia="仿宋" w:cs="仿宋"/>
          <w:kern w:val="0"/>
          <w:sz w:val="27"/>
          <w:szCs w:val="27"/>
        </w:rPr>
        <w:t>须保证对本项目中所</w:t>
      </w:r>
      <w:r>
        <w:rPr>
          <w:rFonts w:hint="eastAsia" w:ascii="仿宋" w:hAnsi="仿宋" w:eastAsia="仿宋" w:cs="仿宋"/>
          <w:kern w:val="0"/>
          <w:sz w:val="27"/>
          <w:szCs w:val="27"/>
          <w:lang w:val="en-US" w:eastAsia="zh-CN"/>
        </w:rPr>
        <w:t>有</w:t>
      </w:r>
      <w:r>
        <w:rPr>
          <w:rFonts w:hint="eastAsia" w:ascii="仿宋" w:hAnsi="仿宋" w:eastAsia="仿宋" w:cs="仿宋"/>
          <w:kern w:val="0"/>
          <w:sz w:val="27"/>
          <w:szCs w:val="27"/>
        </w:rPr>
        <w:t>资料和</w:t>
      </w:r>
      <w:r>
        <w:rPr>
          <w:rFonts w:hint="eastAsia" w:ascii="仿宋" w:hAnsi="仿宋" w:eastAsia="仿宋" w:cs="仿宋"/>
          <w:kern w:val="0"/>
          <w:sz w:val="27"/>
          <w:szCs w:val="27"/>
          <w:lang w:val="en-US" w:eastAsia="zh-CN"/>
        </w:rPr>
        <w:t>数据</w:t>
      </w:r>
      <w:r>
        <w:rPr>
          <w:rFonts w:hint="eastAsia" w:ascii="仿宋" w:hAnsi="仿宋" w:eastAsia="仿宋" w:cs="仿宋"/>
          <w:kern w:val="0"/>
          <w:sz w:val="27"/>
          <w:szCs w:val="27"/>
        </w:rPr>
        <w:t>信息严格保密</w:t>
      </w:r>
      <w:r>
        <w:rPr>
          <w:rFonts w:hint="eastAsia" w:ascii="仿宋" w:hAnsi="仿宋" w:eastAsia="仿宋" w:cs="仿宋"/>
          <w:kern w:val="0"/>
          <w:sz w:val="27"/>
          <w:szCs w:val="27"/>
          <w:lang w:eastAsia="zh-CN"/>
        </w:rPr>
        <w:t>，</w:t>
      </w:r>
      <w:r>
        <w:rPr>
          <w:rFonts w:hint="eastAsia" w:ascii="仿宋" w:hAnsi="仿宋" w:eastAsia="仿宋" w:cs="仿宋"/>
          <w:kern w:val="0"/>
          <w:sz w:val="27"/>
          <w:szCs w:val="27"/>
          <w:lang w:val="en-US" w:eastAsia="zh-CN"/>
        </w:rPr>
        <w:t>对数据</w:t>
      </w:r>
      <w:r>
        <w:rPr>
          <w:rFonts w:hint="eastAsia" w:ascii="仿宋" w:hAnsi="仿宋" w:eastAsia="仿宋" w:cs="仿宋"/>
          <w:kern w:val="0"/>
          <w:sz w:val="27"/>
          <w:szCs w:val="27"/>
        </w:rPr>
        <w:t>严禁复制</w:t>
      </w:r>
      <w:r>
        <w:rPr>
          <w:rFonts w:hint="eastAsia" w:ascii="仿宋" w:hAnsi="仿宋" w:eastAsia="仿宋" w:cs="仿宋"/>
          <w:kern w:val="0"/>
          <w:sz w:val="27"/>
          <w:szCs w:val="27"/>
          <w:lang w:eastAsia="zh-CN"/>
        </w:rPr>
        <w:t>、</w:t>
      </w:r>
      <w:r>
        <w:rPr>
          <w:rFonts w:hint="eastAsia" w:ascii="仿宋" w:hAnsi="仿宋" w:eastAsia="仿宋" w:cs="仿宋"/>
          <w:kern w:val="0"/>
          <w:sz w:val="27"/>
          <w:szCs w:val="27"/>
        </w:rPr>
        <w:t>泄露、贩卖</w:t>
      </w:r>
      <w:r>
        <w:rPr>
          <w:rFonts w:hint="eastAsia" w:ascii="仿宋" w:hAnsi="仿宋" w:eastAsia="仿宋" w:cs="仿宋"/>
          <w:kern w:val="0"/>
          <w:sz w:val="27"/>
          <w:szCs w:val="27"/>
          <w:lang w:val="en-US" w:eastAsia="zh-CN"/>
        </w:rPr>
        <w:t>等行为，</w:t>
      </w:r>
      <w:r>
        <w:rPr>
          <w:rFonts w:hint="eastAsia" w:ascii="仿宋" w:hAnsi="仿宋" w:eastAsia="仿宋" w:cs="仿宋"/>
          <w:kern w:val="0"/>
          <w:sz w:val="27"/>
          <w:szCs w:val="27"/>
        </w:rPr>
        <w:t>如有违反保密行为，应承担相应法律责任并赔偿由此产生的所有损失</w:t>
      </w:r>
      <w:r>
        <w:rPr>
          <w:rFonts w:hint="eastAsia" w:asciiTheme="minorEastAsia" w:hAnsiTheme="minorEastAsia" w:eastAsiaTheme="minorEastAsia"/>
          <w:b/>
          <w:kern w:val="2"/>
          <w:lang w:val="en-US" w:eastAsia="zh-CN" w:bidi="ar-SA"/>
        </w:rPr>
        <w:t>。</w:t>
      </w:r>
    </w:p>
    <w:p w14:paraId="62119FE2">
      <w:pPr>
        <w:spacing w:line="360" w:lineRule="auto"/>
        <w:ind w:firstLine="663" w:firstLineChars="300"/>
        <w:jc w:val="both"/>
        <w:rPr>
          <w:rFonts w:asciiTheme="minorEastAsia" w:hAnsiTheme="minorEastAsia" w:eastAsiaTheme="minorEastAsia"/>
          <w:b/>
          <w:kern w:val="2"/>
          <w:lang w:bidi="ar-SA"/>
        </w:rPr>
      </w:pPr>
      <w:r>
        <w:rPr>
          <w:rFonts w:hint="eastAsia" w:asciiTheme="minorEastAsia" w:hAnsiTheme="minorEastAsia" w:eastAsiaTheme="minorEastAsia"/>
          <w:b/>
          <w:kern w:val="2"/>
          <w:lang w:val="en-US" w:eastAsia="zh-CN" w:bidi="ar-SA"/>
        </w:rPr>
        <w:t>3</w:t>
      </w:r>
      <w:r>
        <w:rPr>
          <w:rFonts w:hint="eastAsia" w:asciiTheme="minorEastAsia" w:hAnsiTheme="minorEastAsia" w:eastAsiaTheme="minorEastAsia"/>
          <w:b/>
          <w:kern w:val="2"/>
          <w:lang w:bidi="ar-SA"/>
        </w:rPr>
        <w:t>、</w:t>
      </w:r>
      <w:r>
        <w:rPr>
          <w:rFonts w:asciiTheme="minorEastAsia" w:hAnsiTheme="minorEastAsia" w:eastAsiaTheme="minorEastAsia"/>
          <w:b/>
          <w:kern w:val="2"/>
          <w:lang w:bidi="ar-SA"/>
        </w:rPr>
        <w:t>血液数据容灾</w:t>
      </w:r>
      <w:r>
        <w:rPr>
          <w:rFonts w:hint="eastAsia" w:asciiTheme="minorEastAsia" w:hAnsiTheme="minorEastAsia" w:eastAsiaTheme="minorEastAsia"/>
          <w:b/>
          <w:kern w:val="2"/>
          <w:lang w:bidi="ar-SA"/>
        </w:rPr>
        <w:t>系统：</w:t>
      </w:r>
    </w:p>
    <w:p w14:paraId="66111D8C">
      <w:pPr>
        <w:tabs>
          <w:tab w:val="left" w:pos="900"/>
        </w:tabs>
        <w:spacing w:line="360" w:lineRule="auto"/>
        <w:ind w:firstLine="439" w:firstLineChars="183"/>
        <w:rPr>
          <w:rFonts w:ascii="仿宋" w:hAnsi="仿宋" w:eastAsia="仿宋"/>
          <w:sz w:val="24"/>
        </w:rPr>
      </w:pPr>
      <w:r>
        <w:rPr>
          <w:rFonts w:hint="eastAsia" w:ascii="仿宋" w:hAnsi="仿宋" w:eastAsia="仿宋"/>
          <w:sz w:val="24"/>
        </w:rPr>
        <w:t>（1）在赣州市中心血站目前备份系统的基础上，</w:t>
      </w:r>
      <w:r>
        <w:rPr>
          <w:rFonts w:hint="eastAsia" w:ascii="仿宋" w:hAnsi="仿宋" w:eastAsia="仿宋"/>
          <w:sz w:val="24"/>
          <w:lang w:val="en-US"/>
        </w:rPr>
        <w:t>保障</w:t>
      </w:r>
      <w:r>
        <w:rPr>
          <w:rFonts w:hint="eastAsia" w:ascii="仿宋" w:hAnsi="仿宋" w:eastAsia="仿宋"/>
          <w:sz w:val="24"/>
        </w:rPr>
        <w:t>异地</w:t>
      </w:r>
      <w:r>
        <w:rPr>
          <w:rFonts w:ascii="仿宋" w:hAnsi="仿宋" w:eastAsia="仿宋"/>
          <w:sz w:val="24"/>
        </w:rPr>
        <w:t>容灾数据</w:t>
      </w:r>
      <w:r>
        <w:rPr>
          <w:rFonts w:hint="eastAsia" w:ascii="仿宋" w:hAnsi="仿宋" w:eastAsia="仿宋"/>
          <w:sz w:val="24"/>
        </w:rPr>
        <w:t>中心</w:t>
      </w:r>
      <w:r>
        <w:rPr>
          <w:rFonts w:hint="eastAsia" w:ascii="仿宋" w:hAnsi="仿宋" w:eastAsia="仿宋"/>
          <w:sz w:val="24"/>
          <w:lang w:val="en-US"/>
        </w:rPr>
        <w:t>运行</w:t>
      </w:r>
      <w:r>
        <w:rPr>
          <w:rFonts w:hint="eastAsia" w:ascii="仿宋" w:hAnsi="仿宋" w:eastAsia="仿宋"/>
          <w:sz w:val="24"/>
        </w:rPr>
        <w:t>，</w:t>
      </w:r>
      <w:r>
        <w:rPr>
          <w:rFonts w:hint="eastAsia" w:ascii="仿宋" w:hAnsi="仿宋" w:eastAsia="仿宋"/>
          <w:sz w:val="24"/>
          <w:lang w:val="en-US"/>
        </w:rPr>
        <w:t>保障</w:t>
      </w:r>
      <w:r>
        <w:rPr>
          <w:rFonts w:hint="eastAsia" w:ascii="仿宋" w:hAnsi="仿宋" w:eastAsia="仿宋"/>
          <w:sz w:val="24"/>
        </w:rPr>
        <w:t>与生产库相同的数据库，中心数据库结构升级和血站业务运行时产生的数据可以实时同步更新到</w:t>
      </w:r>
      <w:r>
        <w:rPr>
          <w:rFonts w:ascii="仿宋" w:hAnsi="仿宋" w:eastAsia="仿宋"/>
          <w:sz w:val="24"/>
        </w:rPr>
        <w:t>容灾</w:t>
      </w:r>
      <w:r>
        <w:rPr>
          <w:rFonts w:hint="eastAsia" w:ascii="仿宋" w:hAnsi="仿宋" w:eastAsia="仿宋"/>
          <w:sz w:val="24"/>
        </w:rPr>
        <w:t>数据中心，保障</w:t>
      </w:r>
      <w:r>
        <w:rPr>
          <w:rFonts w:ascii="仿宋" w:hAnsi="仿宋" w:eastAsia="仿宋"/>
          <w:sz w:val="24"/>
        </w:rPr>
        <w:t>容灾</w:t>
      </w:r>
      <w:r>
        <w:rPr>
          <w:rFonts w:hint="eastAsia" w:ascii="仿宋" w:hAnsi="仿宋" w:eastAsia="仿宋"/>
          <w:sz w:val="24"/>
        </w:rPr>
        <w:t>端数据库与生产端数据库结构和业务数据一致， 数据同步实效性精确到亚秒级；</w:t>
      </w:r>
    </w:p>
    <w:p w14:paraId="46BFA439">
      <w:pPr>
        <w:tabs>
          <w:tab w:val="left" w:pos="900"/>
        </w:tabs>
        <w:spacing w:line="360" w:lineRule="auto"/>
        <w:ind w:firstLine="439" w:firstLineChars="183"/>
        <w:rPr>
          <w:rFonts w:ascii="仿宋" w:hAnsi="仿宋" w:eastAsia="仿宋"/>
          <w:sz w:val="24"/>
        </w:rPr>
      </w:pPr>
      <w:r>
        <w:rPr>
          <w:rFonts w:hint="eastAsia" w:ascii="仿宋" w:hAnsi="仿宋" w:eastAsia="仿宋"/>
          <w:sz w:val="24"/>
        </w:rPr>
        <w:t>（2）生产端与容灾</w:t>
      </w:r>
      <w:r>
        <w:rPr>
          <w:rFonts w:ascii="仿宋" w:hAnsi="仿宋" w:eastAsia="仿宋"/>
          <w:sz w:val="24"/>
        </w:rPr>
        <w:t>端</w:t>
      </w:r>
      <w:r>
        <w:rPr>
          <w:rFonts w:hint="eastAsia" w:ascii="仿宋" w:hAnsi="仿宋" w:eastAsia="仿宋"/>
          <w:sz w:val="24"/>
        </w:rPr>
        <w:t>数据实时同步，非正常情况下数据丢失控制在 30 分钟以内。</w:t>
      </w:r>
    </w:p>
    <w:p w14:paraId="76794DA5">
      <w:pPr>
        <w:spacing w:line="360" w:lineRule="auto"/>
        <w:jc w:val="both"/>
        <w:rPr>
          <w:rFonts w:asciiTheme="minorEastAsia" w:hAnsiTheme="minorEastAsia" w:eastAsiaTheme="minorEastAsia"/>
          <w:b/>
          <w:kern w:val="2"/>
          <w:lang w:bidi="ar-SA"/>
        </w:rPr>
      </w:pPr>
      <w:r>
        <w:rPr>
          <w:rFonts w:hint="eastAsia" w:asciiTheme="minorEastAsia" w:hAnsiTheme="minorEastAsia" w:eastAsiaTheme="minorEastAsia"/>
          <w:b/>
          <w:kern w:val="2"/>
          <w:lang w:bidi="ar-SA"/>
        </w:rPr>
        <w:t xml:space="preserve"> </w:t>
      </w:r>
      <w:r>
        <w:rPr>
          <w:rFonts w:hint="eastAsia" w:asciiTheme="minorEastAsia" w:hAnsiTheme="minorEastAsia" w:eastAsiaTheme="minorEastAsia"/>
          <w:b/>
          <w:kern w:val="2"/>
          <w:lang w:val="en-US" w:bidi="ar-SA"/>
        </w:rPr>
        <w:t xml:space="preserve">     </w:t>
      </w:r>
      <w:r>
        <w:rPr>
          <w:rFonts w:hint="eastAsia" w:asciiTheme="minorEastAsia" w:hAnsiTheme="minorEastAsia" w:eastAsiaTheme="minorEastAsia"/>
          <w:b/>
          <w:kern w:val="2"/>
          <w:lang w:val="en-US" w:eastAsia="zh-CN" w:bidi="ar-SA"/>
        </w:rPr>
        <w:t>4</w:t>
      </w:r>
      <w:r>
        <w:rPr>
          <w:rFonts w:hint="eastAsia" w:asciiTheme="minorEastAsia" w:hAnsiTheme="minorEastAsia" w:eastAsiaTheme="minorEastAsia"/>
          <w:b/>
          <w:kern w:val="2"/>
          <w:lang w:bidi="ar-SA"/>
        </w:rPr>
        <w:t>、</w:t>
      </w:r>
      <w:r>
        <w:rPr>
          <w:rFonts w:asciiTheme="minorEastAsia" w:hAnsiTheme="minorEastAsia" w:eastAsiaTheme="minorEastAsia"/>
          <w:b/>
          <w:kern w:val="2"/>
          <w:lang w:bidi="ar-SA"/>
        </w:rPr>
        <w:t>血液</w:t>
      </w:r>
      <w:r>
        <w:rPr>
          <w:rFonts w:hint="eastAsia" w:asciiTheme="minorEastAsia" w:hAnsiTheme="minorEastAsia" w:eastAsiaTheme="minorEastAsia"/>
          <w:b/>
          <w:kern w:val="2"/>
          <w:lang w:bidi="ar-SA"/>
        </w:rPr>
        <w:t>数据恢复</w:t>
      </w:r>
      <w:r>
        <w:rPr>
          <w:rFonts w:asciiTheme="minorEastAsia" w:hAnsiTheme="minorEastAsia" w:eastAsiaTheme="minorEastAsia"/>
          <w:b/>
          <w:kern w:val="2"/>
          <w:lang w:bidi="ar-SA"/>
        </w:rPr>
        <w:t>服务</w:t>
      </w:r>
      <w:r>
        <w:rPr>
          <w:rFonts w:hint="eastAsia" w:asciiTheme="minorEastAsia" w:hAnsiTheme="minorEastAsia" w:eastAsiaTheme="minorEastAsia"/>
          <w:b/>
          <w:kern w:val="2"/>
          <w:lang w:bidi="ar-SA"/>
        </w:rPr>
        <w:t>：</w:t>
      </w:r>
    </w:p>
    <w:p w14:paraId="75683B2E">
      <w:pPr>
        <w:tabs>
          <w:tab w:val="left" w:pos="900"/>
        </w:tabs>
        <w:spacing w:line="360" w:lineRule="auto"/>
        <w:ind w:firstLine="439" w:firstLineChars="183"/>
        <w:rPr>
          <w:rFonts w:ascii="仿宋" w:hAnsi="仿宋" w:eastAsia="仿宋"/>
          <w:sz w:val="24"/>
        </w:rPr>
      </w:pPr>
      <w:r>
        <w:rPr>
          <w:rFonts w:hint="eastAsia" w:ascii="仿宋" w:hAnsi="仿宋" w:eastAsia="仿宋"/>
          <w:sz w:val="24"/>
        </w:rPr>
        <w:t>（1）完善数据恢复机制，要求如数据中心发生灾难性事故，及时协助赣州市中心血站将核心业务、实验室 LIS等系统切换到</w:t>
      </w:r>
      <w:r>
        <w:rPr>
          <w:rFonts w:ascii="仿宋" w:hAnsi="仿宋" w:eastAsia="仿宋"/>
          <w:sz w:val="24"/>
        </w:rPr>
        <w:t>容灾应急系统</w:t>
      </w:r>
      <w:r>
        <w:rPr>
          <w:rFonts w:hint="eastAsia" w:ascii="仿宋" w:hAnsi="仿宋" w:eastAsia="仿宋"/>
          <w:sz w:val="24"/>
        </w:rPr>
        <w:t>，并安排技术工程师指导实施应急预案，保障赣州市中心血站的业务连续性。</w:t>
      </w:r>
    </w:p>
    <w:p w14:paraId="65C140C9">
      <w:pPr>
        <w:tabs>
          <w:tab w:val="left" w:pos="900"/>
        </w:tabs>
        <w:spacing w:line="360" w:lineRule="auto"/>
        <w:ind w:firstLine="439" w:firstLineChars="183"/>
        <w:rPr>
          <w:rFonts w:ascii="仿宋" w:hAnsi="仿宋" w:eastAsia="仿宋"/>
          <w:sz w:val="24"/>
        </w:rPr>
      </w:pPr>
      <w:r>
        <w:rPr>
          <w:rFonts w:hint="eastAsia" w:ascii="仿宋" w:hAnsi="仿宋" w:eastAsia="仿宋"/>
          <w:sz w:val="24"/>
        </w:rPr>
        <w:t>（2）8小时以内数据恢复：根据生产库具体情况，对</w:t>
      </w:r>
      <w:r>
        <w:rPr>
          <w:rFonts w:ascii="仿宋" w:hAnsi="仿宋" w:eastAsia="仿宋"/>
          <w:sz w:val="24"/>
        </w:rPr>
        <w:t>生产</w:t>
      </w:r>
      <w:r>
        <w:rPr>
          <w:rFonts w:hint="eastAsia" w:ascii="仿宋" w:hAnsi="仿宋" w:eastAsia="仿宋"/>
          <w:sz w:val="24"/>
        </w:rPr>
        <w:t>数据中心故障进行修复，重新构建</w:t>
      </w:r>
      <w:r>
        <w:rPr>
          <w:rFonts w:ascii="仿宋" w:hAnsi="仿宋" w:eastAsia="仿宋"/>
          <w:sz w:val="24"/>
        </w:rPr>
        <w:t>生产数据中心</w:t>
      </w:r>
      <w:r>
        <w:rPr>
          <w:rFonts w:hint="eastAsia" w:ascii="仿宋" w:hAnsi="仿宋" w:eastAsia="仿宋"/>
          <w:sz w:val="24"/>
        </w:rPr>
        <w:t>数据库和应用系统，帮助赣州市中心血站将数据从</w:t>
      </w:r>
      <w:r>
        <w:rPr>
          <w:rFonts w:ascii="仿宋" w:hAnsi="仿宋" w:eastAsia="仿宋"/>
          <w:sz w:val="24"/>
        </w:rPr>
        <w:t>容灾数据中心同步</w:t>
      </w:r>
      <w:r>
        <w:rPr>
          <w:rFonts w:hint="eastAsia" w:ascii="仿宋" w:hAnsi="仿宋" w:eastAsia="仿宋"/>
          <w:sz w:val="24"/>
        </w:rPr>
        <w:t>到</w:t>
      </w:r>
      <w:r>
        <w:rPr>
          <w:rFonts w:ascii="仿宋" w:hAnsi="仿宋" w:eastAsia="仿宋"/>
          <w:sz w:val="24"/>
        </w:rPr>
        <w:t>生产数据中心</w:t>
      </w:r>
      <w:r>
        <w:rPr>
          <w:rFonts w:hint="eastAsia" w:ascii="仿宋" w:hAnsi="仿宋" w:eastAsia="仿宋"/>
          <w:sz w:val="24"/>
        </w:rPr>
        <w:t>，</w:t>
      </w:r>
      <w:r>
        <w:rPr>
          <w:rFonts w:ascii="仿宋" w:hAnsi="仿宋" w:eastAsia="仿宋"/>
          <w:sz w:val="24"/>
        </w:rPr>
        <w:t>并</w:t>
      </w:r>
      <w:r>
        <w:rPr>
          <w:rFonts w:hint="eastAsia" w:ascii="仿宋" w:hAnsi="仿宋" w:eastAsia="仿宋"/>
          <w:sz w:val="24"/>
        </w:rPr>
        <w:t>进行性能调优，针对出现的问题进行修正，直到</w:t>
      </w:r>
      <w:r>
        <w:rPr>
          <w:rFonts w:ascii="仿宋" w:hAnsi="仿宋" w:eastAsia="仿宋"/>
          <w:sz w:val="24"/>
        </w:rPr>
        <w:t>生产</w:t>
      </w:r>
      <w:r>
        <w:rPr>
          <w:rFonts w:hint="eastAsia" w:ascii="仿宋" w:hAnsi="仿宋" w:eastAsia="仿宋"/>
          <w:sz w:val="24"/>
        </w:rPr>
        <w:t>数据中心恢复正常</w:t>
      </w:r>
      <w:r>
        <w:rPr>
          <w:rFonts w:ascii="仿宋" w:hAnsi="仿宋" w:eastAsia="仿宋"/>
          <w:sz w:val="24"/>
        </w:rPr>
        <w:t>为止</w:t>
      </w:r>
      <w:r>
        <w:rPr>
          <w:rFonts w:hint="eastAsia" w:ascii="仿宋" w:hAnsi="仿宋" w:eastAsia="仿宋"/>
          <w:sz w:val="24"/>
        </w:rPr>
        <w:t>。</w:t>
      </w:r>
    </w:p>
    <w:p w14:paraId="6F62E8BE">
      <w:pPr>
        <w:spacing w:line="360" w:lineRule="auto"/>
        <w:ind w:firstLine="663" w:firstLineChars="300"/>
        <w:jc w:val="both"/>
        <w:rPr>
          <w:rFonts w:asciiTheme="minorEastAsia" w:hAnsiTheme="minorEastAsia" w:eastAsiaTheme="minorEastAsia"/>
          <w:b/>
          <w:kern w:val="2"/>
          <w:lang w:bidi="ar-SA"/>
        </w:rPr>
      </w:pPr>
      <w:r>
        <w:rPr>
          <w:rFonts w:hint="eastAsia" w:asciiTheme="minorEastAsia" w:hAnsiTheme="minorEastAsia" w:eastAsiaTheme="minorEastAsia"/>
          <w:b/>
          <w:kern w:val="2"/>
          <w:lang w:val="en-US" w:eastAsia="zh-CN" w:bidi="ar-SA"/>
        </w:rPr>
        <w:t>5</w:t>
      </w:r>
      <w:r>
        <w:rPr>
          <w:rFonts w:hint="eastAsia" w:asciiTheme="minorEastAsia" w:hAnsiTheme="minorEastAsia" w:eastAsiaTheme="minorEastAsia"/>
          <w:b/>
          <w:kern w:val="2"/>
          <w:lang w:bidi="ar-SA"/>
        </w:rPr>
        <w:t>、应用容灾应急</w:t>
      </w:r>
      <w:r>
        <w:rPr>
          <w:rFonts w:asciiTheme="minorEastAsia" w:hAnsiTheme="minorEastAsia" w:eastAsiaTheme="minorEastAsia"/>
          <w:b/>
          <w:kern w:val="2"/>
          <w:lang w:bidi="ar-SA"/>
        </w:rPr>
        <w:t>服务</w:t>
      </w:r>
      <w:r>
        <w:rPr>
          <w:rFonts w:hint="eastAsia" w:asciiTheme="minorEastAsia" w:hAnsiTheme="minorEastAsia" w:eastAsiaTheme="minorEastAsia"/>
          <w:b/>
          <w:kern w:val="2"/>
          <w:lang w:bidi="ar-SA"/>
        </w:rPr>
        <w:t>：</w:t>
      </w:r>
    </w:p>
    <w:p w14:paraId="73959DA7">
      <w:pPr>
        <w:tabs>
          <w:tab w:val="left" w:pos="900"/>
        </w:tabs>
        <w:spacing w:line="360" w:lineRule="auto"/>
        <w:ind w:firstLine="439" w:firstLineChars="183"/>
        <w:rPr>
          <w:rFonts w:ascii="仿宋" w:hAnsi="仿宋" w:eastAsia="仿宋"/>
          <w:sz w:val="24"/>
        </w:rPr>
      </w:pPr>
      <w:r>
        <w:rPr>
          <w:rFonts w:hint="eastAsia" w:ascii="仿宋" w:hAnsi="仿宋" w:eastAsia="仿宋"/>
          <w:sz w:val="24"/>
        </w:rPr>
        <w:t>（1）根据赣州市中心血站应用系统的资源需求，分配相关资源，对应建立应用容灾节点，构建与赣州市中心血站一致的应用系统，要求包括：核心业务系统、招募系统、实验室 Lis 系统、任务计划和移动外采、短信平台、招募接口等应用系统。在数据安全的基础上，</w:t>
      </w:r>
      <w:r>
        <w:rPr>
          <w:rFonts w:ascii="仿宋" w:hAnsi="仿宋" w:eastAsia="仿宋"/>
          <w:sz w:val="24"/>
        </w:rPr>
        <w:t>生产数据中心</w:t>
      </w:r>
      <w:r>
        <w:rPr>
          <w:rFonts w:hint="eastAsia" w:ascii="仿宋" w:hAnsi="仿宋" w:eastAsia="仿宋"/>
          <w:sz w:val="24"/>
        </w:rPr>
        <w:t>发生灾难时，能够接替</w:t>
      </w:r>
      <w:r>
        <w:rPr>
          <w:rFonts w:ascii="仿宋" w:hAnsi="仿宋" w:eastAsia="仿宋"/>
          <w:sz w:val="24"/>
        </w:rPr>
        <w:t>生产数据中心</w:t>
      </w:r>
      <w:r>
        <w:rPr>
          <w:rFonts w:hint="eastAsia" w:ascii="仿宋" w:hAnsi="仿宋" w:eastAsia="仿宋"/>
          <w:sz w:val="24"/>
        </w:rPr>
        <w:t>的核心应用，保障核心业务的连续性；</w:t>
      </w:r>
    </w:p>
    <w:p w14:paraId="5C9D60DB">
      <w:pPr>
        <w:tabs>
          <w:tab w:val="left" w:pos="900"/>
        </w:tabs>
        <w:spacing w:line="360" w:lineRule="auto"/>
        <w:ind w:firstLine="439" w:firstLineChars="183"/>
        <w:rPr>
          <w:rFonts w:ascii="仿宋" w:hAnsi="仿宋" w:eastAsia="仿宋"/>
          <w:sz w:val="24"/>
        </w:rPr>
      </w:pPr>
      <w:r>
        <w:rPr>
          <w:rFonts w:hint="eastAsia" w:ascii="仿宋" w:hAnsi="仿宋" w:eastAsia="仿宋"/>
          <w:sz w:val="24"/>
        </w:rPr>
        <w:t>（2）在生产环境无法修复的情况或者生产环境出现非正常停机超过中心可接受范围的情况下，容灾环境能够替代生产环境对赣州市中心血站提供正常业务服务；</w:t>
      </w:r>
    </w:p>
    <w:p w14:paraId="1451BF21">
      <w:pPr>
        <w:tabs>
          <w:tab w:val="left" w:pos="900"/>
        </w:tabs>
        <w:spacing w:line="360" w:lineRule="auto"/>
        <w:ind w:firstLine="439" w:firstLineChars="183"/>
        <w:rPr>
          <w:rFonts w:ascii="仿宋" w:hAnsi="仿宋" w:eastAsia="仿宋"/>
          <w:sz w:val="24"/>
        </w:rPr>
      </w:pPr>
      <w:r>
        <w:rPr>
          <w:rFonts w:hint="eastAsia" w:ascii="仿宋" w:hAnsi="仿宋" w:eastAsia="仿宋"/>
          <w:sz w:val="24"/>
        </w:rPr>
        <w:t>（3）</w:t>
      </w:r>
      <w:r>
        <w:rPr>
          <w:rFonts w:ascii="仿宋" w:hAnsi="仿宋" w:eastAsia="仿宋"/>
          <w:sz w:val="24"/>
        </w:rPr>
        <w:t>生产</w:t>
      </w:r>
      <w:r>
        <w:rPr>
          <w:rFonts w:hint="eastAsia" w:ascii="仿宋" w:hAnsi="仿宋" w:eastAsia="仿宋"/>
          <w:sz w:val="24"/>
        </w:rPr>
        <w:t>数据中心</w:t>
      </w:r>
      <w:r>
        <w:rPr>
          <w:rFonts w:ascii="仿宋" w:hAnsi="仿宋" w:eastAsia="仿宋"/>
          <w:sz w:val="24"/>
        </w:rPr>
        <w:t>服务器环境</w:t>
      </w:r>
      <w:r>
        <w:rPr>
          <w:rFonts w:hint="eastAsia" w:ascii="仿宋" w:hAnsi="仿宋" w:eastAsia="仿宋"/>
          <w:sz w:val="24"/>
        </w:rPr>
        <w:t>完全不可用的情况下，立即启用容灾应用中心，核心业务系统切换 须在 30 分钟内可完成。</w:t>
      </w:r>
    </w:p>
    <w:p w14:paraId="0646BA5B">
      <w:pPr>
        <w:spacing w:line="360" w:lineRule="auto"/>
        <w:ind w:firstLine="663" w:firstLineChars="300"/>
        <w:jc w:val="both"/>
        <w:rPr>
          <w:rFonts w:asciiTheme="minorEastAsia" w:hAnsiTheme="minorEastAsia" w:eastAsiaTheme="minorEastAsia"/>
          <w:b/>
          <w:kern w:val="2"/>
          <w:lang w:bidi="ar-SA"/>
        </w:rPr>
      </w:pPr>
      <w:r>
        <w:rPr>
          <w:rFonts w:hint="eastAsia" w:asciiTheme="minorEastAsia" w:hAnsiTheme="minorEastAsia" w:eastAsiaTheme="minorEastAsia"/>
          <w:b/>
          <w:kern w:val="2"/>
          <w:lang w:val="en-US" w:eastAsia="zh-CN" w:bidi="ar-SA"/>
        </w:rPr>
        <w:t>6</w:t>
      </w:r>
      <w:r>
        <w:rPr>
          <w:rFonts w:hint="eastAsia" w:asciiTheme="minorEastAsia" w:hAnsiTheme="minorEastAsia" w:eastAsiaTheme="minorEastAsia"/>
          <w:b/>
          <w:kern w:val="2"/>
          <w:lang w:bidi="ar-SA"/>
        </w:rPr>
        <w:t>、应急演练与持续服务：</w:t>
      </w:r>
    </w:p>
    <w:p w14:paraId="1E0855F0">
      <w:pPr>
        <w:tabs>
          <w:tab w:val="left" w:pos="900"/>
        </w:tabs>
        <w:spacing w:line="360" w:lineRule="auto"/>
        <w:ind w:firstLine="439" w:firstLineChars="183"/>
        <w:rPr>
          <w:rFonts w:ascii="仿宋" w:hAnsi="仿宋" w:eastAsia="仿宋"/>
          <w:sz w:val="24"/>
        </w:rPr>
      </w:pPr>
      <w:r>
        <w:rPr>
          <w:rFonts w:hint="eastAsia" w:ascii="仿宋" w:hAnsi="仿宋" w:eastAsia="仿宋"/>
          <w:sz w:val="24"/>
        </w:rPr>
        <w:t>（1）提供模拟各种灾难、故障场景，进行应急演练，保障应急系统的有效性，同时提升在灾难发生时各环节的应急处理能力；</w:t>
      </w:r>
    </w:p>
    <w:p w14:paraId="65DB5ED7">
      <w:pPr>
        <w:tabs>
          <w:tab w:val="left" w:pos="900"/>
        </w:tabs>
        <w:spacing w:line="360" w:lineRule="auto"/>
        <w:ind w:firstLine="439" w:firstLineChars="183"/>
        <w:rPr>
          <w:rFonts w:ascii="仿宋" w:hAnsi="仿宋" w:eastAsia="仿宋"/>
          <w:sz w:val="24"/>
        </w:rPr>
      </w:pPr>
      <w:r>
        <w:rPr>
          <w:rFonts w:hint="eastAsia" w:ascii="仿宋" w:hAnsi="仿宋" w:eastAsia="仿宋"/>
          <w:sz w:val="24"/>
        </w:rPr>
        <w:t>（2）具有专业化服务团队支持，提供持续服务，日常对容灾库备份状态进行监控和验证，保障备库有效可用；</w:t>
      </w:r>
    </w:p>
    <w:p w14:paraId="5FC04565">
      <w:pPr>
        <w:tabs>
          <w:tab w:val="left" w:pos="900"/>
        </w:tabs>
        <w:spacing w:line="360" w:lineRule="auto"/>
        <w:ind w:firstLine="439" w:firstLineChars="183"/>
        <w:rPr>
          <w:rFonts w:ascii="仿宋" w:hAnsi="仿宋" w:eastAsia="仿宋"/>
          <w:sz w:val="24"/>
        </w:rPr>
      </w:pPr>
      <w:r>
        <w:rPr>
          <w:rFonts w:hint="eastAsia" w:ascii="仿宋" w:hAnsi="仿宋" w:eastAsia="仿宋"/>
          <w:sz w:val="24"/>
        </w:rPr>
        <w:t>（3）提供相关安全服务咨询和安全解决方案，提升赣州市中心血站信息安全意识与防护能力；</w:t>
      </w:r>
    </w:p>
    <w:p w14:paraId="20027997">
      <w:pPr>
        <w:tabs>
          <w:tab w:val="left" w:pos="900"/>
        </w:tabs>
        <w:spacing w:line="360" w:lineRule="auto"/>
        <w:ind w:firstLine="439" w:firstLineChars="183"/>
        <w:rPr>
          <w:rFonts w:ascii="仿宋" w:hAnsi="仿宋" w:eastAsia="仿宋"/>
          <w:sz w:val="24"/>
        </w:rPr>
      </w:pPr>
      <w:r>
        <w:rPr>
          <w:rFonts w:hint="eastAsia" w:ascii="仿宋" w:hAnsi="仿宋" w:eastAsia="仿宋"/>
          <w:sz w:val="24"/>
        </w:rPr>
        <w:t>（4）提供一站式容灾系统建设服务，对赣州市中心血站应用系统、数据库系统进行分析，制定可行的技术方案和实施计划，提供规划、设计、建设一站式服务，构建容灾系统， 并不断跟进容灾技术的发展，保障平台的稳定性和先进性，持续改进生产</w:t>
      </w:r>
      <w:r>
        <w:rPr>
          <w:rFonts w:ascii="仿宋" w:hAnsi="仿宋" w:eastAsia="仿宋"/>
          <w:sz w:val="24"/>
        </w:rPr>
        <w:t>数据</w:t>
      </w:r>
      <w:r>
        <w:rPr>
          <w:rFonts w:hint="eastAsia" w:ascii="仿宋" w:hAnsi="仿宋" w:eastAsia="仿宋"/>
          <w:sz w:val="24"/>
        </w:rPr>
        <w:t>库和</w:t>
      </w:r>
      <w:r>
        <w:rPr>
          <w:rFonts w:ascii="仿宋" w:hAnsi="仿宋" w:eastAsia="仿宋"/>
          <w:sz w:val="24"/>
        </w:rPr>
        <w:t>容灾数据</w:t>
      </w:r>
      <w:r>
        <w:rPr>
          <w:rFonts w:hint="eastAsia" w:ascii="仿宋" w:hAnsi="仿宋" w:eastAsia="仿宋"/>
          <w:sz w:val="24"/>
        </w:rPr>
        <w:t>库的性能，不断进行调优，保障数据的安全性和可用性；</w:t>
      </w:r>
    </w:p>
    <w:p w14:paraId="2A60D6AA">
      <w:pPr>
        <w:tabs>
          <w:tab w:val="left" w:pos="900"/>
        </w:tabs>
        <w:spacing w:line="360" w:lineRule="auto"/>
        <w:ind w:firstLine="439" w:firstLineChars="183"/>
        <w:rPr>
          <w:rFonts w:ascii="仿宋" w:hAnsi="仿宋" w:eastAsia="仿宋"/>
          <w:sz w:val="24"/>
        </w:rPr>
      </w:pPr>
      <w:r>
        <w:rPr>
          <w:rFonts w:hint="eastAsia" w:ascii="仿宋" w:hAnsi="仿宋" w:eastAsia="仿宋"/>
          <w:sz w:val="24"/>
        </w:rPr>
        <w:t>（5）专业</w:t>
      </w:r>
      <w:r>
        <w:rPr>
          <w:rFonts w:ascii="仿宋" w:hAnsi="仿宋" w:eastAsia="仿宋"/>
          <w:sz w:val="24"/>
        </w:rPr>
        <w:t>容灾</w:t>
      </w:r>
      <w:r>
        <w:rPr>
          <w:rFonts w:hint="eastAsia" w:ascii="仿宋" w:hAnsi="仿宋" w:eastAsia="仿宋"/>
          <w:sz w:val="24"/>
        </w:rPr>
        <w:t>状态监控、预警，每天安排专业技术人员，针对</w:t>
      </w:r>
      <w:r>
        <w:rPr>
          <w:rFonts w:ascii="仿宋" w:hAnsi="仿宋" w:eastAsia="仿宋"/>
          <w:sz w:val="24"/>
        </w:rPr>
        <w:t>容灾数据中心</w:t>
      </w:r>
      <w:r>
        <w:rPr>
          <w:rFonts w:hint="eastAsia" w:ascii="仿宋" w:hAnsi="仿宋" w:eastAsia="仿宋"/>
          <w:sz w:val="24"/>
        </w:rPr>
        <w:t>状态进行监控， 对数据可用性进行验证，每月向赣州市中心血站提供</w:t>
      </w:r>
      <w:r>
        <w:rPr>
          <w:rFonts w:ascii="仿宋" w:hAnsi="仿宋" w:eastAsia="仿宋"/>
          <w:sz w:val="24"/>
        </w:rPr>
        <w:t>容灾数据中心</w:t>
      </w:r>
      <w:r>
        <w:rPr>
          <w:rFonts w:hint="eastAsia" w:ascii="仿宋" w:hAnsi="仿宋" w:eastAsia="仿宋"/>
          <w:sz w:val="24"/>
        </w:rPr>
        <w:t>的监控及验证记录，保障</w:t>
      </w:r>
      <w:r>
        <w:rPr>
          <w:rFonts w:ascii="仿宋" w:hAnsi="仿宋" w:eastAsia="仿宋"/>
          <w:sz w:val="24"/>
        </w:rPr>
        <w:t>容灾数据中心</w:t>
      </w:r>
      <w:r>
        <w:rPr>
          <w:rFonts w:hint="eastAsia" w:ascii="仿宋" w:hAnsi="仿宋" w:eastAsia="仿宋"/>
          <w:sz w:val="24"/>
        </w:rPr>
        <w:t>的可用性；</w:t>
      </w:r>
    </w:p>
    <w:p w14:paraId="3BD25384">
      <w:pPr>
        <w:tabs>
          <w:tab w:val="left" w:pos="900"/>
        </w:tabs>
        <w:spacing w:line="360" w:lineRule="auto"/>
        <w:ind w:firstLine="439" w:firstLineChars="183"/>
        <w:rPr>
          <w:rFonts w:hint="eastAsia" w:ascii="仿宋" w:hAnsi="仿宋" w:eastAsia="仿宋"/>
          <w:sz w:val="24"/>
        </w:rPr>
      </w:pPr>
      <w:r>
        <w:rPr>
          <w:rFonts w:hint="eastAsia" w:ascii="仿宋" w:hAnsi="仿宋" w:eastAsia="仿宋"/>
          <w:sz w:val="24"/>
        </w:rPr>
        <w:t>（6）24小时应急服务：如</w:t>
      </w:r>
      <w:r>
        <w:rPr>
          <w:rFonts w:ascii="仿宋" w:hAnsi="仿宋" w:eastAsia="仿宋"/>
          <w:sz w:val="24"/>
        </w:rPr>
        <w:t>生产</w:t>
      </w:r>
      <w:r>
        <w:rPr>
          <w:rFonts w:hint="eastAsia" w:ascii="仿宋" w:hAnsi="仿宋" w:eastAsia="仿宋"/>
          <w:sz w:val="24"/>
        </w:rPr>
        <w:t>数据中心发生灾难性事故，及时协助赣州市中心血站将核心业务、实验室 LIS、招募等系统切换到</w:t>
      </w:r>
      <w:r>
        <w:rPr>
          <w:rFonts w:ascii="仿宋" w:hAnsi="仿宋" w:eastAsia="仿宋"/>
          <w:sz w:val="24"/>
        </w:rPr>
        <w:t>容灾数据中心</w:t>
      </w:r>
      <w:r>
        <w:rPr>
          <w:rFonts w:hint="eastAsia" w:ascii="仿宋" w:hAnsi="仿宋" w:eastAsia="仿宋"/>
          <w:sz w:val="24"/>
        </w:rPr>
        <w:t>，</w:t>
      </w:r>
      <w:r>
        <w:rPr>
          <w:rFonts w:hint="eastAsia" w:ascii="仿宋" w:hAnsi="仿宋" w:eastAsia="仿宋"/>
          <w:sz w:val="24"/>
          <w:lang w:val="en-US" w:eastAsia="zh-CN"/>
        </w:rPr>
        <w:t>必要时根据客户需求</w:t>
      </w:r>
      <w:r>
        <w:rPr>
          <w:rFonts w:hint="eastAsia" w:ascii="仿宋" w:hAnsi="仿宋" w:eastAsia="仿宋"/>
          <w:sz w:val="24"/>
        </w:rPr>
        <w:t>安排技术工程师</w:t>
      </w:r>
      <w:r>
        <w:rPr>
          <w:rFonts w:hint="eastAsia" w:ascii="仿宋" w:hAnsi="仿宋" w:eastAsia="仿宋"/>
          <w:sz w:val="24"/>
          <w:lang w:val="en-US" w:eastAsia="zh-CN"/>
        </w:rPr>
        <w:t>现场</w:t>
      </w:r>
      <w:r>
        <w:rPr>
          <w:rFonts w:hint="eastAsia" w:ascii="仿宋" w:hAnsi="仿宋" w:eastAsia="仿宋"/>
          <w:sz w:val="24"/>
        </w:rPr>
        <w:t>指导实施应急预案，保障赣州市中心血站的业务连续性：持续跟进服务：安排专业数据库工程师，针对生产</w:t>
      </w:r>
      <w:r>
        <w:rPr>
          <w:rFonts w:ascii="仿宋" w:hAnsi="仿宋" w:eastAsia="仿宋"/>
          <w:sz w:val="24"/>
        </w:rPr>
        <w:t>数据</w:t>
      </w:r>
      <w:r>
        <w:rPr>
          <w:rFonts w:hint="eastAsia" w:ascii="仿宋" w:hAnsi="仿宋" w:eastAsia="仿宋"/>
          <w:sz w:val="24"/>
        </w:rPr>
        <w:t>库和</w:t>
      </w:r>
      <w:r>
        <w:rPr>
          <w:rFonts w:ascii="仿宋" w:hAnsi="仿宋" w:eastAsia="仿宋"/>
          <w:sz w:val="24"/>
        </w:rPr>
        <w:t>容灾数据</w:t>
      </w:r>
      <w:r>
        <w:rPr>
          <w:rFonts w:hint="eastAsia" w:ascii="仿宋" w:hAnsi="仿宋" w:eastAsia="仿宋"/>
          <w:sz w:val="24"/>
        </w:rPr>
        <w:t>库的数据一致性进行整库比对验证，协助客户对故障发生的原因进行分析，并针对故障具体情况提出纠正和预防措施，最终避免数据和应用</w:t>
      </w:r>
      <w:r>
        <w:rPr>
          <w:rFonts w:hint="eastAsia" w:ascii="仿宋" w:hAnsi="仿宋" w:eastAsia="仿宋"/>
          <w:sz w:val="24"/>
          <w:lang w:val="en-US"/>
        </w:rPr>
        <w:t>事故</w:t>
      </w:r>
      <w:r>
        <w:rPr>
          <w:rFonts w:hint="eastAsia" w:ascii="仿宋" w:hAnsi="仿宋" w:eastAsia="仿宋"/>
          <w:sz w:val="24"/>
        </w:rPr>
        <w:t>发生。</w:t>
      </w:r>
    </w:p>
    <w:p w14:paraId="21137C2B">
      <w:pPr>
        <w:numPr>
          <w:ilvl w:val="0"/>
          <w:numId w:val="0"/>
        </w:numPr>
        <w:spacing w:line="360" w:lineRule="auto"/>
        <w:ind w:firstLine="663" w:firstLineChars="300"/>
        <w:jc w:val="both"/>
        <w:rPr>
          <w:rFonts w:hint="eastAsia" w:asciiTheme="minorEastAsia" w:hAnsiTheme="minorEastAsia" w:eastAsiaTheme="minorEastAsia"/>
          <w:b w:val="0"/>
          <w:bCs/>
          <w:kern w:val="2"/>
          <w:lang w:val="en-US" w:eastAsia="zh-CN" w:bidi="ar-SA"/>
        </w:rPr>
      </w:pPr>
      <w:r>
        <w:rPr>
          <w:rFonts w:hint="eastAsia" w:cs="宋体" w:asciiTheme="minorEastAsia" w:hAnsiTheme="minorEastAsia" w:eastAsiaTheme="minorEastAsia"/>
          <w:b/>
          <w:bCs w:val="0"/>
          <w:kern w:val="2"/>
          <w:sz w:val="22"/>
          <w:szCs w:val="22"/>
          <w:lang w:val="en-US" w:eastAsia="zh-CN" w:bidi="ar-SA"/>
        </w:rPr>
        <w:t>7、</w:t>
      </w:r>
      <w:r>
        <w:rPr>
          <w:rFonts w:hint="eastAsia" w:asciiTheme="minorEastAsia" w:hAnsiTheme="minorEastAsia" w:eastAsiaTheme="minorEastAsia"/>
          <w:b/>
          <w:kern w:val="2"/>
          <w:lang w:bidi="ar-SA"/>
        </w:rPr>
        <w:t>服务</w:t>
      </w:r>
      <w:r>
        <w:rPr>
          <w:rFonts w:hint="eastAsia" w:asciiTheme="minorEastAsia" w:hAnsiTheme="minorEastAsia" w:eastAsiaTheme="minorEastAsia"/>
          <w:b/>
          <w:kern w:val="2"/>
          <w:lang w:val="en-US" w:eastAsia="zh-CN" w:bidi="ar-SA"/>
        </w:rPr>
        <w:t>期</w:t>
      </w:r>
      <w:r>
        <w:rPr>
          <w:rFonts w:hint="eastAsia" w:asciiTheme="minorEastAsia" w:hAnsiTheme="minorEastAsia" w:eastAsiaTheme="minorEastAsia"/>
          <w:b/>
          <w:kern w:val="2"/>
          <w:lang w:bidi="ar-SA"/>
        </w:rPr>
        <w:t>：</w:t>
      </w:r>
      <w:r>
        <w:rPr>
          <w:rFonts w:hint="eastAsia" w:asciiTheme="minorEastAsia" w:hAnsiTheme="minorEastAsia" w:eastAsiaTheme="minorEastAsia"/>
          <w:b w:val="0"/>
          <w:bCs/>
          <w:kern w:val="2"/>
          <w:lang w:val="en-US" w:eastAsia="zh-CN" w:bidi="ar-SA"/>
        </w:rPr>
        <w:t>三年（2026年11月8日-2029年11月7日）</w:t>
      </w:r>
    </w:p>
    <w:p w14:paraId="7A10DCF9">
      <w:pPr>
        <w:spacing w:line="360" w:lineRule="auto"/>
        <w:ind w:firstLine="663" w:firstLineChars="300"/>
        <w:jc w:val="both"/>
        <w:rPr>
          <w:rFonts w:hint="default" w:asciiTheme="minorEastAsia" w:hAnsiTheme="minorEastAsia" w:eastAsiaTheme="minorEastAsia"/>
          <w:b w:val="0"/>
          <w:bCs/>
          <w:kern w:val="2"/>
          <w:lang w:val="en-US" w:eastAsia="zh-CN" w:bidi="ar-SA"/>
        </w:rPr>
      </w:pPr>
      <w:r>
        <w:rPr>
          <w:rFonts w:hint="eastAsia" w:asciiTheme="minorEastAsia" w:hAnsiTheme="minorEastAsia" w:eastAsiaTheme="minorEastAsia"/>
          <w:b/>
          <w:kern w:val="2"/>
          <w:lang w:val="en-US" w:eastAsia="zh-CN" w:bidi="ar-SA"/>
        </w:rPr>
        <w:t>8</w:t>
      </w:r>
      <w:r>
        <w:rPr>
          <w:rFonts w:hint="eastAsia" w:asciiTheme="minorEastAsia" w:hAnsiTheme="minorEastAsia" w:eastAsiaTheme="minorEastAsia"/>
          <w:b/>
          <w:kern w:val="2"/>
          <w:lang w:bidi="ar-SA"/>
        </w:rPr>
        <w:t>、</w:t>
      </w:r>
      <w:r>
        <w:rPr>
          <w:rFonts w:hint="eastAsia" w:asciiTheme="minorEastAsia" w:hAnsiTheme="minorEastAsia" w:eastAsiaTheme="minorEastAsia"/>
          <w:b/>
          <w:kern w:val="2"/>
          <w:lang w:val="en-US" w:eastAsia="zh-CN" w:bidi="ar-SA"/>
        </w:rPr>
        <w:t>付款方式</w:t>
      </w:r>
      <w:r>
        <w:rPr>
          <w:rFonts w:hint="eastAsia" w:asciiTheme="minorEastAsia" w:hAnsiTheme="minorEastAsia" w:eastAsiaTheme="minorEastAsia"/>
          <w:b/>
          <w:kern w:val="2"/>
          <w:lang w:bidi="ar-SA"/>
        </w:rPr>
        <w:t>：</w:t>
      </w:r>
      <w:r>
        <w:rPr>
          <w:rFonts w:hint="eastAsia" w:asciiTheme="minorEastAsia" w:hAnsiTheme="minorEastAsia" w:eastAsiaTheme="minorEastAsia"/>
          <w:b w:val="0"/>
          <w:bCs/>
          <w:kern w:val="2"/>
          <w:lang w:val="en-US" w:eastAsia="zh-CN" w:bidi="ar-SA"/>
        </w:rPr>
        <w:t>按年支付,每年服务结束后支付一次。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42A04"/>
    <w:multiLevelType w:val="singleLevel"/>
    <w:tmpl w:val="71542A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MjQ0Mzk1NzI4M2JhZDc0YzkwZDBiNDhhMDgzZTQifQ=="/>
  </w:docVars>
  <w:rsids>
    <w:rsidRoot w:val="00D85849"/>
    <w:rsid w:val="00011C4A"/>
    <w:rsid w:val="002760ED"/>
    <w:rsid w:val="005408F4"/>
    <w:rsid w:val="00AA2882"/>
    <w:rsid w:val="00D85849"/>
    <w:rsid w:val="00E1362A"/>
    <w:rsid w:val="00E877AC"/>
    <w:rsid w:val="0B04058B"/>
    <w:rsid w:val="0DA95DC2"/>
    <w:rsid w:val="14221BDE"/>
    <w:rsid w:val="1FE24592"/>
    <w:rsid w:val="35DA6C5B"/>
    <w:rsid w:val="3952205E"/>
    <w:rsid w:val="3ACD67EC"/>
    <w:rsid w:val="489657D2"/>
    <w:rsid w:val="4982560C"/>
    <w:rsid w:val="61D10B92"/>
    <w:rsid w:val="63724EDC"/>
    <w:rsid w:val="63BD3ABD"/>
    <w:rsid w:val="67FD2173"/>
    <w:rsid w:val="68903D62"/>
    <w:rsid w:val="691A20FC"/>
    <w:rsid w:val="699A4857"/>
    <w:rsid w:val="74ED5F09"/>
    <w:rsid w:val="78732220"/>
    <w:rsid w:val="79DF39B9"/>
    <w:rsid w:val="7C122590"/>
    <w:rsid w:val="7EFF903F"/>
    <w:rsid w:val="ACB37184"/>
    <w:rsid w:val="FCCFCEFF"/>
    <w:rsid w:val="FFE7EC30"/>
    <w:rsid w:val="FFFDA2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rFonts w:ascii="宋体" w:hAnsi="宋体" w:cs="宋体"/>
      <w:kern w:val="0"/>
      <w:sz w:val="24"/>
    </w:rPr>
  </w:style>
  <w:style w:type="paragraph" w:styleId="3">
    <w:name w:val="Body Text"/>
    <w:basedOn w:val="1"/>
    <w:qFormat/>
    <w:uiPriority w:val="1"/>
    <w:rPr>
      <w:sz w:val="27"/>
      <w:szCs w:val="27"/>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1644</Words>
  <Characters>1662</Characters>
  <Lines>9</Lines>
  <Paragraphs>2</Paragraphs>
  <TotalTime>0</TotalTime>
  <ScaleCrop>false</ScaleCrop>
  <LinksUpToDate>false</LinksUpToDate>
  <CharactersWithSpaces>1682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2024-08-06T17:12:00Z</dcterms:created>
  <dc:creator>豪</dc:creator>
  <cp:lastModifiedBy>慕幕</cp:lastModifiedBy>
  <dcterms:modified xsi:type="dcterms:W3CDTF">2026-06-29T07:44:43Z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24C6149AC42547DB9861A6B807379E29_13</vt:lpwstr>
  </property>
  <property fmtid="{D5CDD505-2E9C-101B-9397-08002B2CF9AE}" pid="4" name="KSOTemplateDocerSaveRecord">
    <vt:lpwstr>eyJoZGlkIjoiMjY2NGZhNWZjZDg0OTc5YTUwMzBhMWZjYzUxMTdlYjYiLCJ1c2VySWQiOiI0Nzc3ODQ5MzAifQ==</vt:lpwstr>
  </property>
</Properties>
</file>